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F238816" w:rsidP="0DAFF699" w:rsidRDefault="5F238816" w14:paraId="0C6F924A" w14:textId="54A9AB9F">
      <w:pPr>
        <w:pStyle w:val="Heading1"/>
        <w:keepNext w:val="0"/>
        <w:keepLines w:val="0"/>
        <w:spacing w:before="0" w:after="0" w:line="240" w:lineRule="auto"/>
        <w:jc w:val="center"/>
        <w:rPr>
          <w:rFonts w:ascii="Arial" w:hAnsi="Arial" w:eastAsia="Arial" w:cs="Arial"/>
          <w:sz w:val="28"/>
          <w:szCs w:val="28"/>
          <w:lang w:val="en-GB" w:eastAsia="ar-SA"/>
        </w:rPr>
      </w:pPr>
    </w:p>
    <w:p w:rsidR="5F238816" w:rsidP="0DAFF699" w:rsidRDefault="5F238816" w14:paraId="36D67652" w14:textId="40321BB9">
      <w:pPr>
        <w:pStyle w:val="Heading1"/>
        <w:keepNext w:val="0"/>
        <w:keepLines w:val="0"/>
        <w:spacing w:before="0" w:after="0" w:line="240" w:lineRule="auto"/>
        <w:jc w:val="center"/>
        <w:rPr>
          <w:rFonts w:ascii="Arial" w:hAnsi="Arial" w:eastAsia="Arial" w:cs="Arial"/>
          <w:sz w:val="28"/>
          <w:szCs w:val="28"/>
          <w:lang w:val="en-GB" w:eastAsia="ar-SA"/>
        </w:rPr>
      </w:pPr>
    </w:p>
    <w:p w:rsidR="239C5958" w:rsidP="0DAFF699" w:rsidRDefault="07C330DB" w14:paraId="544B1B7C" w14:textId="7010F2B4">
      <w:pPr>
        <w:pStyle w:val="Heading1"/>
        <w:keepNext w:val="0"/>
        <w:keepLines w:val="0"/>
        <w:spacing w:before="0" w:after="0" w:line="240" w:lineRule="auto"/>
        <w:jc w:val="center"/>
      </w:pPr>
      <w:r w:rsidRPr="12FEB2D6" w:rsidR="6E35424D">
        <w:rPr>
          <w:rFonts w:ascii="Arial" w:hAnsi="Arial" w:eastAsia="Arial" w:cs="Arial"/>
          <w:sz w:val="28"/>
          <w:szCs w:val="28"/>
          <w:lang w:val="en-GB" w:eastAsia="ar-SA"/>
        </w:rPr>
        <w:t>EELISA C</w:t>
      </w:r>
      <w:r w:rsidRPr="12FEB2D6" w:rsidR="0EEED127">
        <w:rPr>
          <w:rFonts w:ascii="Arial" w:hAnsi="Arial" w:eastAsia="Arial" w:cs="Arial"/>
          <w:sz w:val="28"/>
          <w:szCs w:val="28"/>
          <w:lang w:val="en-GB" w:eastAsia="ar-SA"/>
        </w:rPr>
        <w:t xml:space="preserve">all </w:t>
      </w:r>
      <w:r w:rsidRPr="12FEB2D6" w:rsidR="77DB36AC">
        <w:rPr>
          <w:rFonts w:ascii="Arial" w:hAnsi="Arial" w:eastAsia="Arial" w:cs="Arial"/>
          <w:sz w:val="28"/>
          <w:szCs w:val="28"/>
          <w:lang w:val="en-GB" w:eastAsia="ar-SA"/>
        </w:rPr>
        <w:t>for BIPs</w:t>
      </w:r>
    </w:p>
    <w:p w:rsidR="239C5958" w:rsidP="0DAFF699" w:rsidRDefault="07C330DB" w14:paraId="42BFC2B2" w14:textId="3DFF620C">
      <w:pPr>
        <w:pStyle w:val="Heading1"/>
        <w:keepNext w:val="0"/>
        <w:keepLines w:val="0"/>
        <w:spacing w:before="0" w:after="0" w:line="240" w:lineRule="auto"/>
        <w:jc w:val="center"/>
        <w:rPr>
          <w:rFonts w:ascii="Arial" w:hAnsi="Arial" w:eastAsia="Arial" w:cs="Arial"/>
          <w:sz w:val="28"/>
          <w:szCs w:val="28"/>
          <w:lang w:val="en-GB" w:eastAsia="ar-SA"/>
        </w:rPr>
      </w:pPr>
      <w:r w:rsidRPr="12FEB2D6" w:rsidR="45A102CF">
        <w:rPr>
          <w:rFonts w:ascii="Arial" w:hAnsi="Arial" w:eastAsia="Arial" w:cs="Arial"/>
          <w:sz w:val="28"/>
          <w:szCs w:val="28"/>
          <w:lang w:val="en-GB" w:eastAsia="ar-SA"/>
        </w:rPr>
        <w:t>ERASMUS+</w:t>
      </w:r>
      <w:r w:rsidRPr="12FEB2D6" w:rsidR="45A102CF">
        <w:rPr>
          <w:rFonts w:ascii="Arial" w:hAnsi="Arial" w:eastAsia="Arial" w:cs="Arial"/>
          <w:sz w:val="28"/>
          <w:szCs w:val="28"/>
          <w:lang w:val="en-GB" w:eastAsia="ar-SA"/>
        </w:rPr>
        <w:t xml:space="preserve"> </w:t>
      </w:r>
      <w:r w:rsidRPr="12FEB2D6" w:rsidR="576FA3D8">
        <w:rPr>
          <w:rFonts w:ascii="Arial" w:hAnsi="Arial" w:eastAsia="Arial" w:cs="Arial"/>
          <w:sz w:val="28"/>
          <w:szCs w:val="28"/>
          <w:lang w:val="en-GB" w:eastAsia="ar-SA"/>
        </w:rPr>
        <w:t>B</w:t>
      </w:r>
      <w:r w:rsidRPr="12FEB2D6" w:rsidR="209CAC03">
        <w:rPr>
          <w:rFonts w:ascii="Arial" w:hAnsi="Arial" w:eastAsia="Arial" w:cs="Arial"/>
          <w:sz w:val="28"/>
          <w:szCs w:val="28"/>
          <w:lang w:val="en-GB" w:eastAsia="ar-SA"/>
        </w:rPr>
        <w:t>lended Intensive Programmes</w:t>
      </w:r>
      <w:r w:rsidRPr="12FEB2D6" w:rsidR="167B2050">
        <w:rPr>
          <w:rFonts w:ascii="Arial" w:hAnsi="Arial" w:eastAsia="Arial" w:cs="Arial"/>
          <w:sz w:val="28"/>
          <w:szCs w:val="28"/>
          <w:lang w:val="en-GB" w:eastAsia="ar-SA"/>
        </w:rPr>
        <w:t xml:space="preserve"> </w:t>
      </w:r>
    </w:p>
    <w:p w:rsidR="22A86613" w:rsidP="316A279A" w:rsidRDefault="22A86613" w14:paraId="38F261F2" w14:textId="7D3E0A88">
      <w:pPr>
        <w:jc w:val="center"/>
        <w:rPr>
          <w:rFonts w:ascii="Arial" w:hAnsi="Arial" w:eastAsia="Arial" w:cs="Arial"/>
          <w:b w:val="1"/>
          <w:bCs w:val="1"/>
          <w:u w:val="none"/>
        </w:rPr>
      </w:pPr>
      <w:r w:rsidRPr="316A279A" w:rsidR="6A6B2337">
        <w:rPr>
          <w:rFonts w:ascii="Arial" w:hAnsi="Arial" w:eastAsia="Arial" w:cs="Arial"/>
          <w:b w:val="1"/>
          <w:bCs w:val="1"/>
          <w:u w:val="none"/>
        </w:rPr>
        <w:t xml:space="preserve">15 October – 30 November 2026 </w:t>
      </w:r>
    </w:p>
    <w:p w:rsidR="316A279A" w:rsidP="316A279A" w:rsidRDefault="316A279A" w14:paraId="0336605E" w14:textId="58CAEC44">
      <w:pPr>
        <w:jc w:val="center"/>
        <w:rPr>
          <w:rFonts w:ascii="Arial" w:hAnsi="Arial" w:eastAsia="Arial" w:cs="Arial"/>
          <w:b w:val="1"/>
          <w:bCs w:val="1"/>
          <w:u w:val="single"/>
        </w:rPr>
      </w:pPr>
    </w:p>
    <w:p w:rsidR="7462E979" w:rsidP="0DAFF699" w:rsidRDefault="55EBF3A7" w14:paraId="10849267" w14:textId="7656AD7E">
      <w:pPr>
        <w:pStyle w:val="ListParagraph"/>
        <w:numPr>
          <w:ilvl w:val="0"/>
          <w:numId w:val="3"/>
        </w:numPr>
        <w:spacing w:before="0" w:after="0" w:line="240" w:lineRule="auto"/>
        <w:rPr>
          <w:rFonts w:ascii="Arial" w:hAnsi="Arial" w:eastAsia="Arial" w:cs="Arial"/>
          <w:b w:val="1"/>
          <w:bCs w:val="1"/>
        </w:rPr>
      </w:pPr>
      <w:r w:rsidRPr="0DAFF699" w:rsidR="348FBA4C">
        <w:rPr>
          <w:rFonts w:ascii="Arial" w:hAnsi="Arial" w:eastAsia="Arial" w:cs="Arial"/>
          <w:b w:val="1"/>
          <w:bCs w:val="1"/>
        </w:rPr>
        <w:t>C</w:t>
      </w:r>
      <w:r w:rsidRPr="0DAFF699" w:rsidR="227949CA">
        <w:rPr>
          <w:rFonts w:ascii="Arial" w:hAnsi="Arial" w:eastAsia="Arial" w:cs="Arial"/>
          <w:b w:val="1"/>
          <w:bCs w:val="1"/>
        </w:rPr>
        <w:t>ONTEXT</w:t>
      </w:r>
      <w:r w:rsidRPr="0DAFF699" w:rsidR="2ABB89BE">
        <w:rPr>
          <w:rFonts w:ascii="Arial" w:hAnsi="Arial" w:eastAsia="Arial" w:cs="Arial"/>
          <w:b w:val="1"/>
          <w:bCs w:val="1"/>
        </w:rPr>
        <w:t xml:space="preserve"> &amp; OBJECTIVES</w:t>
      </w:r>
    </w:p>
    <w:p w:rsidR="5F238816" w:rsidP="0DAFF699" w:rsidRDefault="5F238816" w14:paraId="13D6EEEE" w14:textId="52BB42AC">
      <w:pPr>
        <w:pStyle w:val="ListParagraph"/>
        <w:spacing w:before="0" w:after="0" w:line="240" w:lineRule="auto"/>
        <w:rPr>
          <w:rFonts w:ascii="Arial" w:hAnsi="Arial" w:eastAsia="Arial" w:cs="Arial"/>
          <w:b w:val="1"/>
          <w:bCs w:val="1"/>
        </w:rPr>
      </w:pPr>
    </w:p>
    <w:p w:rsidR="6FE28124" w:rsidP="0DAFF699" w:rsidRDefault="11239E71" w14:paraId="46950FD3" w14:textId="5A2C0053">
      <w:pPr>
        <w:spacing w:before="0" w:after="0" w:line="240" w:lineRule="auto"/>
        <w:rPr>
          <w:rFonts w:ascii="Arial" w:hAnsi="Arial" w:eastAsia="Arial" w:cs="Arial"/>
          <w:lang w:val="en-US"/>
        </w:rPr>
      </w:pPr>
      <w:r w:rsidRPr="0DAFF699" w:rsidR="13E27B43">
        <w:rPr>
          <w:rFonts w:ascii="Arial" w:hAnsi="Arial" w:eastAsia="Arial" w:cs="Arial"/>
          <w:lang w:val="en-US"/>
        </w:rPr>
        <w:t xml:space="preserve">The EELISA Alliance is proud to announce the launch of its first </w:t>
      </w:r>
      <w:r w:rsidRPr="0DAFF699" w:rsidR="79C248AF">
        <w:rPr>
          <w:rFonts w:ascii="Arial" w:hAnsi="Arial" w:eastAsia="Arial" w:cs="Arial"/>
          <w:lang w:val="en-US"/>
        </w:rPr>
        <w:t>Joint C</w:t>
      </w:r>
      <w:r w:rsidRPr="0DAFF699" w:rsidR="13E27B43">
        <w:rPr>
          <w:rFonts w:ascii="Arial" w:hAnsi="Arial" w:eastAsia="Arial" w:cs="Arial"/>
          <w:lang w:val="en-US"/>
        </w:rPr>
        <w:t xml:space="preserve">all for Blended Intensive Programmes (BIPs). </w:t>
      </w:r>
      <w:r w:rsidRPr="0DAFF699" w:rsidR="3F600113">
        <w:rPr>
          <w:rFonts w:ascii="Arial" w:hAnsi="Arial" w:eastAsia="Arial" w:cs="Arial"/>
          <w:lang w:val="en-US"/>
        </w:rPr>
        <w:t>This initiative</w:t>
      </w:r>
      <w:r w:rsidRPr="0DAFF699" w:rsidR="7CD4B56D">
        <w:rPr>
          <w:rFonts w:ascii="Arial" w:hAnsi="Arial" w:eastAsia="Arial" w:cs="Arial"/>
          <w:lang w:val="en-US"/>
        </w:rPr>
        <w:t xml:space="preserve"> aims </w:t>
      </w:r>
      <w:r w:rsidRPr="0DAFF699" w:rsidR="64438022">
        <w:rPr>
          <w:rFonts w:ascii="Arial" w:hAnsi="Arial" w:eastAsia="Arial" w:cs="Arial"/>
          <w:lang w:val="en-US"/>
        </w:rPr>
        <w:t>to</w:t>
      </w:r>
      <w:r w:rsidRPr="0DAFF699" w:rsidR="69B580F3">
        <w:rPr>
          <w:rFonts w:ascii="Arial" w:hAnsi="Arial" w:eastAsia="Arial" w:cs="Arial"/>
          <w:lang w:val="en-US"/>
        </w:rPr>
        <w:t xml:space="preserve"> increas</w:t>
      </w:r>
      <w:r w:rsidRPr="0DAFF699" w:rsidR="44CDC332">
        <w:rPr>
          <w:rFonts w:ascii="Arial" w:hAnsi="Arial" w:eastAsia="Arial" w:cs="Arial"/>
          <w:lang w:val="en-US"/>
        </w:rPr>
        <w:t>e</w:t>
      </w:r>
      <w:r w:rsidRPr="0DAFF699" w:rsidR="36057A9B">
        <w:rPr>
          <w:rFonts w:ascii="Arial" w:hAnsi="Arial" w:eastAsia="Arial" w:cs="Arial"/>
          <w:lang w:val="en-US"/>
        </w:rPr>
        <w:t xml:space="preserve"> mobility </w:t>
      </w:r>
      <w:r w:rsidRPr="0DAFF699" w:rsidR="700E9D98">
        <w:rPr>
          <w:rFonts w:ascii="Arial" w:hAnsi="Arial" w:eastAsia="Arial" w:cs="Arial"/>
          <w:lang w:val="en-US"/>
        </w:rPr>
        <w:t>opportunities for</w:t>
      </w:r>
      <w:r w:rsidRPr="0DAFF699" w:rsidR="36057A9B">
        <w:rPr>
          <w:rFonts w:ascii="Arial" w:hAnsi="Arial" w:eastAsia="Arial" w:cs="Arial"/>
          <w:lang w:val="en-US"/>
        </w:rPr>
        <w:t xml:space="preserve"> students and staff </w:t>
      </w:r>
      <w:r w:rsidRPr="0DAFF699" w:rsidR="40365ADE">
        <w:rPr>
          <w:rFonts w:ascii="Arial" w:hAnsi="Arial" w:eastAsia="Arial" w:cs="Arial"/>
          <w:lang w:val="en-US"/>
        </w:rPr>
        <w:t>while</w:t>
      </w:r>
      <w:r w:rsidRPr="0DAFF699" w:rsidR="36057A9B">
        <w:rPr>
          <w:rFonts w:ascii="Arial" w:hAnsi="Arial" w:eastAsia="Arial" w:cs="Arial"/>
          <w:lang w:val="en-US"/>
        </w:rPr>
        <w:t xml:space="preserve"> promoting </w:t>
      </w:r>
      <w:r w:rsidRPr="0DAFF699" w:rsidR="2D3ADCCE">
        <w:rPr>
          <w:rFonts w:ascii="Arial" w:hAnsi="Arial" w:eastAsia="Arial" w:cs="Arial"/>
          <w:lang w:val="en-US"/>
        </w:rPr>
        <w:t>EELISA’s core</w:t>
      </w:r>
      <w:r w:rsidRPr="0DAFF699" w:rsidR="36057A9B">
        <w:rPr>
          <w:rFonts w:ascii="Arial" w:hAnsi="Arial" w:eastAsia="Arial" w:cs="Arial"/>
          <w:lang w:val="en-US"/>
        </w:rPr>
        <w:t xml:space="preserve"> values</w:t>
      </w:r>
      <w:r w:rsidRPr="0DAFF699" w:rsidR="49E8BDB9">
        <w:rPr>
          <w:rFonts w:ascii="Arial" w:hAnsi="Arial" w:eastAsia="Arial" w:cs="Arial"/>
          <w:lang w:val="en-US"/>
        </w:rPr>
        <w:t xml:space="preserve"> and fostering</w:t>
      </w:r>
      <w:r w:rsidRPr="0DAFF699" w:rsidR="36057A9B">
        <w:rPr>
          <w:rFonts w:ascii="Arial" w:hAnsi="Arial" w:eastAsia="Arial" w:cs="Arial"/>
          <w:lang w:val="en-US"/>
        </w:rPr>
        <w:t xml:space="preserve"> innovation</w:t>
      </w:r>
      <w:r w:rsidRPr="0DAFF699" w:rsidR="12557B18">
        <w:rPr>
          <w:rFonts w:ascii="Arial" w:hAnsi="Arial" w:eastAsia="Arial" w:cs="Arial"/>
          <w:lang w:val="en-US"/>
        </w:rPr>
        <w:t xml:space="preserve">. </w:t>
      </w:r>
    </w:p>
    <w:p w:rsidR="6FE28124" w:rsidP="0DAFF699" w:rsidRDefault="6FE28124" w14:paraId="2A16E663" w14:textId="26574804">
      <w:pPr>
        <w:spacing w:before="0" w:after="0" w:line="240" w:lineRule="auto"/>
        <w:rPr>
          <w:rFonts w:ascii="Arial" w:hAnsi="Arial" w:eastAsia="Arial" w:cs="Arial"/>
          <w:lang w:val="en-US"/>
        </w:rPr>
      </w:pPr>
    </w:p>
    <w:p w:rsidR="6FE28124" w:rsidP="0DAFF699" w:rsidRDefault="25BD532D" w14:paraId="0691D6F3" w14:textId="61D19F78">
      <w:pPr>
        <w:spacing w:before="0" w:after="0" w:line="240" w:lineRule="auto"/>
        <w:rPr>
          <w:rFonts w:ascii="Arial" w:hAnsi="Arial" w:eastAsia="Arial" w:cs="Arial"/>
          <w:lang w:val="en-US"/>
        </w:rPr>
      </w:pPr>
      <w:r w:rsidRPr="0DAFF699" w:rsidR="2433A861">
        <w:rPr>
          <w:rFonts w:ascii="Arial" w:hAnsi="Arial" w:eastAsia="Arial" w:cs="Arial"/>
          <w:lang w:val="en-US"/>
        </w:rPr>
        <w:t xml:space="preserve">The </w:t>
      </w:r>
      <w:r w:rsidRPr="0DAFF699" w:rsidR="5B9A3EA0">
        <w:rPr>
          <w:rFonts w:ascii="Arial" w:hAnsi="Arial" w:eastAsia="Arial" w:cs="Arial"/>
          <w:lang w:val="en-US"/>
        </w:rPr>
        <w:t>call</w:t>
      </w:r>
      <w:r w:rsidRPr="0DAFF699" w:rsidR="2433A861">
        <w:rPr>
          <w:rFonts w:ascii="Arial" w:hAnsi="Arial" w:eastAsia="Arial" w:cs="Arial"/>
          <w:lang w:val="en-US"/>
        </w:rPr>
        <w:t xml:space="preserve"> </w:t>
      </w:r>
      <w:r w:rsidRPr="0DAFF699" w:rsidR="3D5198FC">
        <w:rPr>
          <w:rFonts w:ascii="Arial" w:hAnsi="Arial" w:eastAsia="Arial" w:cs="Arial"/>
          <w:lang w:val="en-US"/>
        </w:rPr>
        <w:t>seeks</w:t>
      </w:r>
      <w:r w:rsidRPr="0DAFF699" w:rsidR="2433A861">
        <w:rPr>
          <w:rFonts w:ascii="Arial" w:hAnsi="Arial" w:eastAsia="Arial" w:cs="Arial"/>
          <w:lang w:val="en-US"/>
        </w:rPr>
        <w:t xml:space="preserve"> to further develop</w:t>
      </w:r>
      <w:r w:rsidRPr="0DAFF699" w:rsidR="20AD9097">
        <w:rPr>
          <w:rFonts w:ascii="Arial" w:hAnsi="Arial" w:eastAsia="Arial" w:cs="Arial"/>
          <w:lang w:val="en-US"/>
        </w:rPr>
        <w:t xml:space="preserve"> the</w:t>
      </w:r>
      <w:r w:rsidRPr="0DAFF699" w:rsidR="2433A861">
        <w:rPr>
          <w:rFonts w:ascii="Arial" w:hAnsi="Arial" w:eastAsia="Arial" w:cs="Arial"/>
          <w:lang w:val="en-US"/>
        </w:rPr>
        <w:t xml:space="preserve"> EELISA </w:t>
      </w:r>
      <w:r w:rsidRPr="0DAFF699" w:rsidR="1BC970CF">
        <w:rPr>
          <w:rFonts w:ascii="Arial" w:hAnsi="Arial" w:eastAsia="Arial" w:cs="Arial"/>
          <w:lang w:val="en-US"/>
        </w:rPr>
        <w:t>a</w:t>
      </w:r>
      <w:r w:rsidRPr="0DAFF699" w:rsidR="2433A861">
        <w:rPr>
          <w:rFonts w:ascii="Arial" w:hAnsi="Arial" w:eastAsia="Arial" w:cs="Arial"/>
          <w:lang w:val="en-US"/>
        </w:rPr>
        <w:t xml:space="preserve">cademic </w:t>
      </w:r>
      <w:r w:rsidRPr="0DAFF699" w:rsidR="6302C0D0">
        <w:rPr>
          <w:rFonts w:ascii="Arial" w:hAnsi="Arial" w:eastAsia="Arial" w:cs="Arial"/>
          <w:lang w:val="en-US"/>
        </w:rPr>
        <w:t>o</w:t>
      </w:r>
      <w:r w:rsidRPr="0DAFF699" w:rsidR="2433A861">
        <w:rPr>
          <w:rFonts w:ascii="Arial" w:hAnsi="Arial" w:eastAsia="Arial" w:cs="Arial"/>
          <w:lang w:val="en-US"/>
        </w:rPr>
        <w:t xml:space="preserve">ffer by </w:t>
      </w:r>
      <w:r w:rsidRPr="0DAFF699" w:rsidR="2DBB7F24">
        <w:rPr>
          <w:rFonts w:ascii="Arial" w:hAnsi="Arial" w:eastAsia="Arial" w:cs="Arial"/>
          <w:lang w:val="en-US"/>
        </w:rPr>
        <w:t>supporting</w:t>
      </w:r>
      <w:r w:rsidRPr="0DAFF699" w:rsidR="47CEF96A">
        <w:rPr>
          <w:rFonts w:ascii="Arial" w:hAnsi="Arial" w:eastAsia="Arial" w:cs="Arial"/>
          <w:lang w:val="en-US"/>
        </w:rPr>
        <w:t xml:space="preserve"> both the development of new joint learning </w:t>
      </w:r>
      <w:r w:rsidRPr="0DAFF699" w:rsidR="124F6F1C">
        <w:rPr>
          <w:rFonts w:ascii="Arial" w:hAnsi="Arial" w:eastAsia="Arial" w:cs="Arial"/>
          <w:lang w:val="en-US"/>
        </w:rPr>
        <w:t>activities and</w:t>
      </w:r>
      <w:r w:rsidRPr="0DAFF699" w:rsidR="47CEF96A">
        <w:rPr>
          <w:rFonts w:ascii="Arial" w:hAnsi="Arial" w:eastAsia="Arial" w:cs="Arial"/>
          <w:lang w:val="en-US"/>
        </w:rPr>
        <w:t xml:space="preserve"> the adaptation of existing courses or learning activities into the BIP format</w:t>
      </w:r>
      <w:r w:rsidRPr="0DAFF699" w:rsidR="2F1AFB5E">
        <w:rPr>
          <w:rFonts w:ascii="Arial" w:hAnsi="Arial" w:eastAsia="Arial" w:cs="Arial"/>
          <w:lang w:val="en-US"/>
        </w:rPr>
        <w:t xml:space="preserve">, contributing to </w:t>
      </w:r>
      <w:r w:rsidRPr="0DAFF699" w:rsidR="02D28A13">
        <w:rPr>
          <w:rFonts w:ascii="Arial" w:hAnsi="Arial" w:eastAsia="Arial" w:cs="Arial"/>
          <w:lang w:val="en-US"/>
        </w:rPr>
        <w:t xml:space="preserve">a key </w:t>
      </w:r>
      <w:r w:rsidRPr="0DAFF699" w:rsidR="197C05B4">
        <w:rPr>
          <w:rFonts w:ascii="Arial" w:hAnsi="Arial" w:eastAsia="Arial" w:cs="Arial"/>
          <w:lang w:val="en-US"/>
        </w:rPr>
        <w:t xml:space="preserve">objective </w:t>
      </w:r>
      <w:r w:rsidRPr="0DAFF699" w:rsidR="02D28A13">
        <w:rPr>
          <w:rFonts w:ascii="Arial" w:hAnsi="Arial" w:eastAsia="Arial" w:cs="Arial"/>
          <w:lang w:val="en-US"/>
        </w:rPr>
        <w:t xml:space="preserve">of the </w:t>
      </w:r>
      <w:hyperlink r:id="R0530a648d2cb4254">
        <w:r w:rsidRPr="0DAFF699" w:rsidR="59CA7CB7">
          <w:rPr>
            <w:rStyle w:val="Hyperlink"/>
            <w:rFonts w:ascii="Arial" w:hAnsi="Arial" w:eastAsia="Arial" w:cs="Arial"/>
            <w:lang w:val="en-US"/>
          </w:rPr>
          <w:t xml:space="preserve">EELISA </w:t>
        </w:r>
        <w:r w:rsidRPr="0DAFF699" w:rsidR="02D28A13">
          <w:rPr>
            <w:rStyle w:val="Hyperlink"/>
            <w:rFonts w:ascii="Arial" w:hAnsi="Arial" w:eastAsia="Arial" w:cs="Arial"/>
            <w:lang w:val="en-US"/>
          </w:rPr>
          <w:t>Joint Education Road Map</w:t>
        </w:r>
      </w:hyperlink>
      <w:r w:rsidRPr="0DAFF699" w:rsidR="02D28A13">
        <w:rPr>
          <w:rFonts w:ascii="Arial" w:hAnsi="Arial" w:eastAsia="Arial" w:cs="Arial"/>
          <w:lang w:val="en-US"/>
        </w:rPr>
        <w:t xml:space="preserve">. </w:t>
      </w:r>
      <w:r w:rsidRPr="0DAFF699" w:rsidR="7A7B22DD">
        <w:rPr>
          <w:rFonts w:ascii="Arial" w:hAnsi="Arial" w:eastAsia="Arial" w:cs="Arial"/>
          <w:lang w:val="en-US"/>
        </w:rPr>
        <w:t xml:space="preserve">Existing courses may therefore be redesigned to incorporate the international, blended and collaborative dimensions required for a BIP. </w:t>
      </w:r>
    </w:p>
    <w:p w:rsidR="6FE28124" w:rsidP="0DAFF699" w:rsidRDefault="6FE28124" w14:paraId="459C2B1E" w14:textId="6E41A96E">
      <w:pPr>
        <w:spacing w:before="0" w:after="0" w:line="240" w:lineRule="auto"/>
        <w:rPr>
          <w:rFonts w:ascii="Arial" w:hAnsi="Arial" w:eastAsia="Arial" w:cs="Arial"/>
          <w:lang w:val="en-US"/>
        </w:rPr>
      </w:pPr>
    </w:p>
    <w:p w:rsidR="6FE28124" w:rsidP="0DAFF699" w:rsidRDefault="253871F5" w14:paraId="1B333745" w14:textId="7D242572">
      <w:pPr>
        <w:spacing w:before="0" w:after="0" w:line="240" w:lineRule="auto"/>
        <w:rPr>
          <w:rFonts w:ascii="Arial" w:hAnsi="Arial" w:eastAsia="Arial" w:cs="Arial"/>
          <w:lang w:val="en-US"/>
        </w:rPr>
      </w:pPr>
      <w:r w:rsidRPr="0DAFF699" w:rsidR="72715499">
        <w:rPr>
          <w:rFonts w:ascii="Arial" w:hAnsi="Arial" w:eastAsia="Arial" w:cs="Arial"/>
          <w:lang w:val="en-US"/>
        </w:rPr>
        <w:t xml:space="preserve">The </w:t>
      </w:r>
      <w:r w:rsidRPr="0DAFF699" w:rsidR="02D28A13">
        <w:rPr>
          <w:rFonts w:ascii="Arial" w:hAnsi="Arial" w:eastAsia="Arial" w:cs="Arial"/>
          <w:lang w:val="en-US"/>
        </w:rPr>
        <w:t>BIP</w:t>
      </w:r>
      <w:r w:rsidRPr="0DAFF699" w:rsidR="5F2A8928">
        <w:rPr>
          <w:rFonts w:ascii="Arial" w:hAnsi="Arial" w:eastAsia="Arial" w:cs="Arial"/>
          <w:lang w:val="en-US"/>
        </w:rPr>
        <w:t>s</w:t>
      </w:r>
      <w:r w:rsidRPr="0DAFF699" w:rsidR="02D28A13">
        <w:rPr>
          <w:rFonts w:ascii="Arial" w:hAnsi="Arial" w:eastAsia="Arial" w:cs="Arial"/>
          <w:lang w:val="en-US"/>
        </w:rPr>
        <w:t xml:space="preserve"> </w:t>
      </w:r>
      <w:r w:rsidRPr="0DAFF699" w:rsidR="752A5624">
        <w:rPr>
          <w:rFonts w:ascii="Arial" w:hAnsi="Arial" w:eastAsia="Arial" w:cs="Arial"/>
          <w:lang w:val="en-US"/>
        </w:rPr>
        <w:t>C</w:t>
      </w:r>
      <w:r w:rsidRPr="0DAFF699" w:rsidR="02D28A13">
        <w:rPr>
          <w:rFonts w:ascii="Arial" w:hAnsi="Arial" w:eastAsia="Arial" w:cs="Arial"/>
          <w:lang w:val="en-US"/>
        </w:rPr>
        <w:t xml:space="preserve">all </w:t>
      </w:r>
      <w:r w:rsidRPr="0DAFF699" w:rsidR="50AD4836">
        <w:rPr>
          <w:rFonts w:ascii="Arial" w:hAnsi="Arial" w:eastAsia="Arial" w:cs="Arial"/>
          <w:lang w:val="en-US"/>
        </w:rPr>
        <w:t>should be regarded</w:t>
      </w:r>
      <w:r w:rsidRPr="0DAFF699" w:rsidR="02D28A13">
        <w:rPr>
          <w:rFonts w:ascii="Arial" w:hAnsi="Arial" w:eastAsia="Arial" w:cs="Arial"/>
          <w:lang w:val="en-US"/>
        </w:rPr>
        <w:t xml:space="preserve"> as a</w:t>
      </w:r>
      <w:r w:rsidRPr="0DAFF699" w:rsidR="7C405A26">
        <w:rPr>
          <w:rFonts w:ascii="Arial" w:hAnsi="Arial" w:eastAsia="Arial" w:cs="Arial"/>
          <w:lang w:val="en-US"/>
        </w:rPr>
        <w:t xml:space="preserve"> strategic</w:t>
      </w:r>
      <w:r w:rsidRPr="0DAFF699" w:rsidR="02D28A13">
        <w:rPr>
          <w:rFonts w:ascii="Arial" w:hAnsi="Arial" w:eastAsia="Arial" w:cs="Arial"/>
          <w:lang w:val="en-US"/>
        </w:rPr>
        <w:t xml:space="preserve"> </w:t>
      </w:r>
      <w:r w:rsidRPr="0DAFF699" w:rsidR="5DB416D7">
        <w:rPr>
          <w:rFonts w:ascii="Arial" w:hAnsi="Arial" w:eastAsia="Arial" w:cs="Arial"/>
          <w:lang w:val="en-US"/>
        </w:rPr>
        <w:t>instrument for deepening c</w:t>
      </w:r>
      <w:r w:rsidRPr="0DAFF699" w:rsidR="0ABA05EA">
        <w:rPr>
          <w:rFonts w:ascii="Arial" w:hAnsi="Arial" w:eastAsia="Arial" w:cs="Arial"/>
          <w:lang w:val="en-US"/>
        </w:rPr>
        <w:t>ollaboration</w:t>
      </w:r>
      <w:r w:rsidRPr="0DAFF699" w:rsidR="6EC9945D">
        <w:rPr>
          <w:rFonts w:ascii="Arial" w:hAnsi="Arial" w:eastAsia="Arial" w:cs="Arial"/>
          <w:lang w:val="en-US"/>
        </w:rPr>
        <w:t xml:space="preserve"> across the alliance</w:t>
      </w:r>
      <w:r w:rsidRPr="0DAFF699" w:rsidR="0ABA05EA">
        <w:rPr>
          <w:rFonts w:ascii="Arial" w:hAnsi="Arial" w:eastAsia="Arial" w:cs="Arial"/>
          <w:lang w:val="en-US"/>
        </w:rPr>
        <w:t>. Its administrative requirements a</w:t>
      </w:r>
      <w:r w:rsidRPr="0DAFF699" w:rsidR="3BE5C6B0">
        <w:rPr>
          <w:rFonts w:ascii="Arial" w:hAnsi="Arial" w:eastAsia="Arial" w:cs="Arial"/>
          <w:lang w:val="en-US"/>
        </w:rPr>
        <w:t>re</w:t>
      </w:r>
      <w:r w:rsidRPr="0DAFF699" w:rsidR="7B31CF5E">
        <w:rPr>
          <w:rFonts w:ascii="Arial" w:hAnsi="Arial" w:eastAsia="Arial" w:cs="Arial"/>
          <w:lang w:val="en-US"/>
        </w:rPr>
        <w:t xml:space="preserve"> </w:t>
      </w:r>
      <w:r w:rsidRPr="0DAFF699" w:rsidR="3BE5C6B0">
        <w:rPr>
          <w:rFonts w:ascii="Arial" w:hAnsi="Arial" w:eastAsia="Arial" w:cs="Arial"/>
          <w:lang w:val="en-US"/>
        </w:rPr>
        <w:t>aligned with the</w:t>
      </w:r>
      <w:r w:rsidRPr="0DAFF699" w:rsidR="47B7D924">
        <w:rPr>
          <w:rFonts w:ascii="Arial" w:hAnsi="Arial" w:eastAsia="Arial" w:cs="Arial"/>
          <w:lang w:val="en-US"/>
        </w:rPr>
        <w:t xml:space="preserve"> Erasmus+</w:t>
      </w:r>
      <w:r w:rsidRPr="0DAFF699" w:rsidR="422D04E8">
        <w:rPr>
          <w:rFonts w:ascii="Arial" w:hAnsi="Arial" w:eastAsia="Arial" w:cs="Arial"/>
          <w:lang w:val="en-US"/>
        </w:rPr>
        <w:t xml:space="preserve"> </w:t>
      </w:r>
      <w:r w:rsidRPr="0DAFF699" w:rsidR="6175CE4E">
        <w:rPr>
          <w:rFonts w:ascii="Arial" w:hAnsi="Arial" w:eastAsia="Arial" w:cs="Arial"/>
          <w:lang w:val="en-US"/>
        </w:rPr>
        <w:t xml:space="preserve">Programme </w:t>
      </w:r>
      <w:r w:rsidRPr="0DAFF699" w:rsidR="422D04E8">
        <w:rPr>
          <w:rFonts w:ascii="Arial" w:hAnsi="Arial" w:eastAsia="Arial" w:cs="Arial"/>
          <w:lang w:val="en-US"/>
        </w:rPr>
        <w:t>expectations</w:t>
      </w:r>
      <w:r w:rsidRPr="0DAFF699" w:rsidR="6082FFC5">
        <w:rPr>
          <w:rFonts w:ascii="Arial" w:hAnsi="Arial" w:eastAsia="Arial" w:cs="Arial"/>
          <w:lang w:val="en-US"/>
        </w:rPr>
        <w:t>,</w:t>
      </w:r>
      <w:r w:rsidRPr="0DAFF699" w:rsidR="47B7D924">
        <w:rPr>
          <w:rFonts w:ascii="Arial" w:hAnsi="Arial" w:eastAsia="Arial" w:cs="Arial"/>
          <w:lang w:val="en-US"/>
        </w:rPr>
        <w:t xml:space="preserve"> while </w:t>
      </w:r>
      <w:r w:rsidRPr="0DAFF699" w:rsidR="5AD12CBE">
        <w:rPr>
          <w:rFonts w:ascii="Arial" w:hAnsi="Arial" w:eastAsia="Arial" w:cs="Arial"/>
          <w:lang w:val="en-US"/>
        </w:rPr>
        <w:t xml:space="preserve">its </w:t>
      </w:r>
      <w:r w:rsidRPr="0DAFF699" w:rsidR="47B7D924">
        <w:rPr>
          <w:rFonts w:ascii="Arial" w:hAnsi="Arial" w:eastAsia="Arial" w:cs="Arial"/>
          <w:lang w:val="en-US"/>
        </w:rPr>
        <w:t xml:space="preserve">academic requirements </w:t>
      </w:r>
      <w:r w:rsidRPr="0DAFF699" w:rsidR="34F66B0E">
        <w:rPr>
          <w:rFonts w:ascii="Arial" w:hAnsi="Arial" w:eastAsia="Arial" w:cs="Arial"/>
          <w:lang w:val="en-US"/>
        </w:rPr>
        <w:t>a</w:t>
      </w:r>
      <w:r w:rsidRPr="0DAFF699" w:rsidR="4D5DF8C6">
        <w:rPr>
          <w:rFonts w:ascii="Arial" w:hAnsi="Arial" w:eastAsia="Arial" w:cs="Arial"/>
          <w:lang w:val="en-US"/>
        </w:rPr>
        <w:t>re designed to advance the goals and priorities set o</w:t>
      </w:r>
      <w:r w:rsidRPr="0DAFF699" w:rsidR="45F694A9">
        <w:rPr>
          <w:rFonts w:ascii="Arial" w:hAnsi="Arial" w:eastAsia="Arial" w:cs="Arial"/>
          <w:lang w:val="en-US"/>
        </w:rPr>
        <w:t>ut in the EELISA Joint Education Road Map.</w:t>
      </w:r>
    </w:p>
    <w:p w:rsidR="3B479DF8" w:rsidP="0DAFF699" w:rsidRDefault="3B479DF8" w14:paraId="20C34B91" w14:textId="5B52D06D">
      <w:pPr>
        <w:spacing w:before="0" w:after="0" w:line="240" w:lineRule="auto"/>
        <w:rPr>
          <w:rFonts w:ascii="Arial" w:hAnsi="Arial" w:eastAsia="Arial" w:cs="Arial"/>
          <w:b w:val="1"/>
          <w:bCs w:val="1"/>
          <w:lang w:val="en-US"/>
        </w:rPr>
      </w:pPr>
    </w:p>
    <w:p w:rsidR="316A279A" w:rsidP="316A279A" w:rsidRDefault="316A279A" w14:paraId="10232342" w14:textId="5F7A308A">
      <w:pPr>
        <w:spacing w:before="0" w:after="0" w:line="240" w:lineRule="auto"/>
        <w:rPr>
          <w:rFonts w:ascii="Arial" w:hAnsi="Arial" w:eastAsia="Arial" w:cs="Arial"/>
          <w:b w:val="1"/>
          <w:bCs w:val="1"/>
          <w:lang w:val="en-US"/>
        </w:rPr>
      </w:pPr>
    </w:p>
    <w:p w:rsidR="6C50B8A6" w:rsidP="0DAFF699" w:rsidRDefault="342F98CD" w14:paraId="341970E0" w14:textId="4A5DB985">
      <w:pPr>
        <w:pStyle w:val="ListParagraph"/>
        <w:numPr>
          <w:ilvl w:val="0"/>
          <w:numId w:val="3"/>
        </w:numPr>
        <w:spacing w:before="0" w:after="0" w:line="240" w:lineRule="auto"/>
        <w:rPr>
          <w:rFonts w:ascii="Arial" w:hAnsi="Arial" w:eastAsia="Arial" w:cs="Arial"/>
          <w:b w:val="1"/>
          <w:bCs w:val="1"/>
          <w:lang w:val="en-US"/>
        </w:rPr>
      </w:pPr>
      <w:r w:rsidRPr="0DAFF699" w:rsidR="787B9ACB">
        <w:rPr>
          <w:rFonts w:ascii="Arial" w:hAnsi="Arial" w:eastAsia="Arial" w:cs="Arial"/>
          <w:b w:val="1"/>
          <w:bCs w:val="1"/>
          <w:lang w:val="en-US"/>
        </w:rPr>
        <w:t>BIP</w:t>
      </w:r>
      <w:r w:rsidRPr="0DAFF699" w:rsidR="361B731B">
        <w:rPr>
          <w:rFonts w:ascii="Arial" w:hAnsi="Arial" w:eastAsia="Arial" w:cs="Arial"/>
          <w:b w:val="1"/>
          <w:bCs w:val="1"/>
          <w:lang w:val="en-US"/>
        </w:rPr>
        <w:t>S</w:t>
      </w:r>
      <w:r w:rsidRPr="0DAFF699" w:rsidR="610E09F2">
        <w:rPr>
          <w:rFonts w:ascii="Arial" w:hAnsi="Arial" w:eastAsia="Arial" w:cs="Arial"/>
          <w:b w:val="1"/>
          <w:bCs w:val="1"/>
          <w:lang w:val="en-US"/>
        </w:rPr>
        <w:t xml:space="preserve"> AT A GLANCE</w:t>
      </w:r>
    </w:p>
    <w:p w:rsidR="5F238816" w:rsidP="0DAFF699" w:rsidRDefault="5F238816" w14:paraId="774D0F5B" w14:textId="3CCA3E83">
      <w:pPr>
        <w:pStyle w:val="ListParagraph"/>
        <w:spacing w:before="0" w:after="0" w:line="240" w:lineRule="auto"/>
        <w:rPr>
          <w:rFonts w:ascii="Arial" w:hAnsi="Arial" w:eastAsia="Arial" w:cs="Arial"/>
          <w:b w:val="1"/>
          <w:bCs w:val="1"/>
          <w:lang w:val="en-US"/>
        </w:rPr>
      </w:pPr>
    </w:p>
    <w:p w:rsidR="58EB0FA2" w:rsidP="0DAFF699" w:rsidRDefault="0644C007" w14:paraId="03ACBA0C" w14:textId="5345ED87">
      <w:pPr>
        <w:spacing w:before="0" w:after="0" w:line="240" w:lineRule="auto"/>
        <w:rPr>
          <w:rFonts w:ascii="Arial" w:hAnsi="Arial" w:eastAsia="Arial" w:cs="Arial"/>
          <w:lang w:val="en-US"/>
        </w:rPr>
      </w:pPr>
      <w:r w:rsidRPr="0DAFF699" w:rsidR="65AFD6EE">
        <w:rPr>
          <w:rFonts w:ascii="Arial" w:hAnsi="Arial" w:eastAsia="Arial" w:cs="Arial"/>
          <w:lang w:val="en-US"/>
        </w:rPr>
        <w:t>The Blended Intensive Programmes combine short-term physical mobility with a mandatory virtual component, creating innovative and collaborative international learning experiences.</w:t>
      </w:r>
    </w:p>
    <w:p w:rsidR="22A86613" w:rsidP="0DAFF699" w:rsidRDefault="22A86613" w14:paraId="7C88FE34" w14:textId="25F57850">
      <w:pPr>
        <w:spacing w:before="0" w:after="0"/>
        <w:rPr>
          <w:rFonts w:ascii="Arial" w:hAnsi="Arial" w:eastAsia="Arial" w:cs="Arial"/>
          <w:b w:val="1"/>
          <w:bCs w:val="1"/>
          <w:lang w:val="en-US"/>
        </w:rPr>
      </w:pPr>
    </w:p>
    <w:tbl>
      <w:tblPr>
        <w:tblStyle w:val="PlainTable1"/>
        <w:tblW w:w="9848" w:type="dxa"/>
        <w:tblLook w:val="06A0" w:firstRow="1" w:lastRow="0" w:firstColumn="1" w:lastColumn="0" w:noHBand="1" w:noVBand="1"/>
      </w:tblPr>
      <w:tblGrid>
        <w:gridCol w:w="2760"/>
        <w:gridCol w:w="7088"/>
      </w:tblGrid>
      <w:tr w:rsidR="6129F69A" w:rsidTr="0DAFF699" w14:paraId="3AD926FF" w14:textId="77777777">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760" w:type="dxa"/>
            <w:shd w:val="clear" w:color="auto" w:fill="D9E2F3" w:themeFill="accent5" w:themeFillTint="33"/>
            <w:tcMar/>
          </w:tcPr>
          <w:p w:rsidR="6129F69A" w:rsidP="0DAFF699" w:rsidRDefault="2A83F627" w14:paraId="30A59D4A" w14:textId="10607FCC">
            <w:pPr>
              <w:spacing w:before="0" w:after="0"/>
              <w:rPr>
                <w:rFonts w:ascii="Arial" w:hAnsi="Arial" w:eastAsia="Arial" w:cs="Arial"/>
              </w:rPr>
            </w:pPr>
            <w:r w:rsidRPr="0DAFF699" w:rsidR="7B3B6C87">
              <w:rPr>
                <w:rFonts w:ascii="Arial" w:hAnsi="Arial" w:eastAsia="Arial" w:cs="Arial"/>
              </w:rPr>
              <w:t>Component</w:t>
            </w:r>
          </w:p>
        </w:tc>
        <w:tc>
          <w:tcPr>
            <w:cnfStyle w:val="000000000000" w:firstRow="0" w:lastRow="0" w:firstColumn="0" w:lastColumn="0" w:oddVBand="0" w:evenVBand="0" w:oddHBand="0" w:evenHBand="0" w:firstRowFirstColumn="0" w:firstRowLastColumn="0" w:lastRowFirstColumn="0" w:lastRowLastColumn="0"/>
            <w:tcW w:w="7088" w:type="dxa"/>
            <w:shd w:val="clear" w:color="auto" w:fill="D9E2F3" w:themeFill="accent5" w:themeFillTint="33"/>
            <w:tcMar/>
          </w:tcPr>
          <w:p w:rsidR="6129F69A" w:rsidP="0DAFF699" w:rsidRDefault="70B7799A" w14:paraId="1C17ED75" w14:textId="29DE4334">
            <w:pPr>
              <w:spacing w:before="0" w:after="0"/>
              <w:cnfStyle w:val="100000000000" w:firstRow="1" w:lastRow="0" w:firstColumn="0" w:lastColumn="0" w:oddVBand="0" w:evenVBand="0" w:oddHBand="0" w:evenHBand="0" w:firstRowFirstColumn="0" w:firstRowLastColumn="0" w:lastRowFirstColumn="0" w:lastRowLastColumn="0"/>
              <w:rPr>
                <w:rFonts w:ascii="Arial" w:hAnsi="Arial" w:eastAsia="Arial" w:cs="Arial"/>
              </w:rPr>
            </w:pPr>
            <w:r w:rsidRPr="0DAFF699" w:rsidR="25D72060">
              <w:rPr>
                <w:rFonts w:ascii="Arial" w:hAnsi="Arial" w:eastAsia="Arial" w:cs="Arial"/>
              </w:rPr>
              <w:t>Key Features</w:t>
            </w:r>
          </w:p>
        </w:tc>
      </w:tr>
      <w:tr w:rsidR="6129F69A" w:rsidTr="0DAFF699" w14:paraId="0F85AEDD" w14:textId="77777777">
        <w:trPr>
          <w:trHeight w:val="300"/>
        </w:trPr>
        <w:tc>
          <w:tcPr>
            <w:cnfStyle w:val="001000000000" w:firstRow="0" w:lastRow="0" w:firstColumn="1" w:lastColumn="0" w:oddVBand="0" w:evenVBand="0" w:oddHBand="0" w:evenHBand="0" w:firstRowFirstColumn="0" w:firstRowLastColumn="0" w:lastRowFirstColumn="0" w:lastRowLastColumn="0"/>
            <w:tcW w:w="2760" w:type="dxa"/>
            <w:shd w:val="clear" w:color="auto" w:fill="E7E6E6" w:themeFill="background2"/>
            <w:tcMar/>
          </w:tcPr>
          <w:p w:rsidR="6129F69A" w:rsidP="0DAFF699" w:rsidRDefault="2A83F627" w14:paraId="4A65DBEE" w14:textId="17A74091">
            <w:pPr>
              <w:spacing w:before="0" w:after="0"/>
              <w:jc w:val="left"/>
              <w:rPr>
                <w:rFonts w:ascii="Arial" w:hAnsi="Arial" w:eastAsia="Arial" w:cs="Arial"/>
              </w:rPr>
            </w:pPr>
            <w:r w:rsidRPr="0DAFF699" w:rsidR="7B3B6C87">
              <w:rPr>
                <w:rFonts w:ascii="Arial" w:hAnsi="Arial" w:eastAsia="Arial" w:cs="Arial"/>
              </w:rPr>
              <w:t xml:space="preserve">Physical </w:t>
            </w:r>
            <w:r w:rsidRPr="0DAFF699" w:rsidR="6678DD59">
              <w:rPr>
                <w:rFonts w:ascii="Arial" w:hAnsi="Arial" w:eastAsia="Arial" w:cs="Arial"/>
              </w:rPr>
              <w:t xml:space="preserve">Mobility </w:t>
            </w:r>
          </w:p>
        </w:tc>
        <w:tc>
          <w:tcPr>
            <w:cnfStyle w:val="000000000000" w:firstRow="0" w:lastRow="0" w:firstColumn="0" w:lastColumn="0" w:oddVBand="0" w:evenVBand="0" w:oddHBand="0" w:evenHBand="0" w:firstRowFirstColumn="0" w:firstRowLastColumn="0" w:lastRowFirstColumn="0" w:lastRowLastColumn="0"/>
            <w:tcW w:w="7088" w:type="dxa"/>
            <w:tcMar/>
            <w:vAlign w:val="center"/>
          </w:tcPr>
          <w:p w:rsidR="6129F69A" w:rsidP="0DAFF699" w:rsidRDefault="29717E8F" w14:paraId="65B9B22B" w14:textId="071F5E0F">
            <w:pPr>
              <w:spacing w:before="0" w:after="0"/>
              <w:cnfStyle w:val="000000000000" w:firstRow="0" w:lastRow="0" w:firstColumn="0" w:lastColumn="0" w:oddVBand="0" w:evenVBand="0" w:oddHBand="0" w:evenHBand="0" w:firstRowFirstColumn="0" w:firstRowLastColumn="0" w:lastRowFirstColumn="0" w:lastRowLastColumn="0"/>
              <w:rPr>
                <w:rFonts w:ascii="Arial" w:hAnsi="Arial" w:eastAsia="Arial" w:cs="Arial"/>
                <w:lang w:val="en-US"/>
              </w:rPr>
            </w:pPr>
            <w:r w:rsidRPr="0DAFF699" w:rsidR="16A7513B">
              <w:rPr>
                <w:rFonts w:ascii="Arial" w:hAnsi="Arial" w:eastAsia="Arial" w:cs="Arial"/>
                <w:b w:val="1"/>
                <w:bCs w:val="1"/>
                <w:lang w:val="en-US"/>
              </w:rPr>
              <w:t>5–30 days</w:t>
            </w:r>
            <w:r w:rsidRPr="0DAFF699" w:rsidR="16A7513B">
              <w:rPr>
                <w:rFonts w:ascii="Arial" w:hAnsi="Arial" w:eastAsia="Arial" w:cs="Arial"/>
                <w:lang w:val="en-US"/>
              </w:rPr>
              <w:t xml:space="preserve"> (excluding travel time), hosted by a higher education institution. </w:t>
            </w:r>
            <w:r w:rsidRPr="0DAFF699" w:rsidR="46436774">
              <w:rPr>
                <w:rFonts w:ascii="Arial" w:hAnsi="Arial" w:eastAsia="Arial" w:cs="Arial"/>
                <w:lang w:val="en-US"/>
              </w:rPr>
              <w:t>M</w:t>
            </w:r>
            <w:r w:rsidRPr="0DAFF699" w:rsidR="16A7513B">
              <w:rPr>
                <w:rFonts w:ascii="Arial" w:hAnsi="Arial" w:eastAsia="Arial" w:cs="Arial"/>
                <w:lang w:val="en-US"/>
              </w:rPr>
              <w:t xml:space="preserve">ay include </w:t>
            </w:r>
            <w:r w:rsidRPr="0DAFF699" w:rsidR="45DCFD5D">
              <w:rPr>
                <w:rFonts w:ascii="Arial" w:hAnsi="Arial" w:eastAsia="Arial" w:cs="Arial"/>
                <w:lang w:val="en-US"/>
              </w:rPr>
              <w:t>cou</w:t>
            </w:r>
            <w:r w:rsidRPr="0DAFF699" w:rsidR="16A7513B">
              <w:rPr>
                <w:rFonts w:ascii="Arial" w:hAnsi="Arial" w:eastAsia="Arial" w:cs="Arial"/>
                <w:lang w:val="en-US"/>
              </w:rPr>
              <w:t>rses, workshops, lab</w:t>
            </w:r>
            <w:r w:rsidRPr="0DAFF699" w:rsidR="6959560E">
              <w:rPr>
                <w:rFonts w:ascii="Arial" w:hAnsi="Arial" w:eastAsia="Arial" w:cs="Arial"/>
                <w:lang w:val="en-US"/>
              </w:rPr>
              <w:t>s</w:t>
            </w:r>
            <w:r w:rsidRPr="0DAFF699" w:rsidR="16A7513B">
              <w:rPr>
                <w:rFonts w:ascii="Arial" w:hAnsi="Arial" w:eastAsia="Arial" w:cs="Arial"/>
                <w:lang w:val="en-US"/>
              </w:rPr>
              <w:t xml:space="preserve">, </w:t>
            </w:r>
            <w:r w:rsidRPr="0DAFF699" w:rsidR="23B83D84">
              <w:rPr>
                <w:rFonts w:ascii="Arial" w:hAnsi="Arial" w:eastAsia="Arial" w:cs="Arial"/>
                <w:lang w:val="en-US"/>
              </w:rPr>
              <w:t>fieldwork, or</w:t>
            </w:r>
            <w:r w:rsidRPr="0DAFF699" w:rsidR="16A7513B">
              <w:rPr>
                <w:rFonts w:ascii="Arial" w:hAnsi="Arial" w:eastAsia="Arial" w:cs="Arial"/>
                <w:lang w:val="en-US"/>
              </w:rPr>
              <w:t xml:space="preserve"> projects.</w:t>
            </w:r>
          </w:p>
        </w:tc>
      </w:tr>
      <w:tr w:rsidR="6129F69A" w:rsidTr="0DAFF699" w14:paraId="1ADC5774" w14:textId="77777777">
        <w:trPr>
          <w:trHeight w:val="300"/>
        </w:trPr>
        <w:tc>
          <w:tcPr>
            <w:cnfStyle w:val="001000000000" w:firstRow="0" w:lastRow="0" w:firstColumn="1" w:lastColumn="0" w:oddVBand="0" w:evenVBand="0" w:oddHBand="0" w:evenHBand="0" w:firstRowFirstColumn="0" w:firstRowLastColumn="0" w:lastRowFirstColumn="0" w:lastRowLastColumn="0"/>
            <w:tcW w:w="2760" w:type="dxa"/>
            <w:shd w:val="clear" w:color="auto" w:fill="E7E6E6" w:themeFill="background2"/>
            <w:tcMar/>
          </w:tcPr>
          <w:p w:rsidR="6129F69A" w:rsidP="0DAFF699" w:rsidRDefault="2A83F627" w14:paraId="04DF5A19" w14:textId="2F1B6C4A">
            <w:pPr>
              <w:spacing w:before="0" w:after="0"/>
              <w:jc w:val="left"/>
              <w:rPr>
                <w:rFonts w:ascii="Arial" w:hAnsi="Arial" w:eastAsia="Arial" w:cs="Arial"/>
              </w:rPr>
            </w:pPr>
            <w:r w:rsidRPr="0DAFF699" w:rsidR="7B3B6C87">
              <w:rPr>
                <w:rFonts w:ascii="Arial" w:hAnsi="Arial" w:eastAsia="Arial" w:cs="Arial"/>
              </w:rPr>
              <w:t xml:space="preserve">Virtual </w:t>
            </w:r>
            <w:r w:rsidRPr="0DAFF699" w:rsidR="6C5A9AB8">
              <w:rPr>
                <w:rFonts w:ascii="Arial" w:hAnsi="Arial" w:eastAsia="Arial" w:cs="Arial"/>
              </w:rPr>
              <w:t xml:space="preserve">Mobility </w:t>
            </w:r>
          </w:p>
        </w:tc>
        <w:tc>
          <w:tcPr>
            <w:cnfStyle w:val="000000000000" w:firstRow="0" w:lastRow="0" w:firstColumn="0" w:lastColumn="0" w:oddVBand="0" w:evenVBand="0" w:oddHBand="0" w:evenHBand="0" w:firstRowFirstColumn="0" w:firstRowLastColumn="0" w:lastRowFirstColumn="0" w:lastRowLastColumn="0"/>
            <w:tcW w:w="7088" w:type="dxa"/>
            <w:tcMar/>
            <w:vAlign w:val="center"/>
          </w:tcPr>
          <w:p w:rsidR="6129F69A" w:rsidP="0DAFF699" w:rsidRDefault="1ABA2CA3" w14:paraId="5BFE97A1" w14:textId="59DB845F">
            <w:pPr>
              <w:spacing w:before="0" w:after="0"/>
              <w:cnfStyle w:val="000000000000" w:firstRow="0" w:lastRow="0" w:firstColumn="0" w:lastColumn="0" w:oddVBand="0" w:evenVBand="0" w:oddHBand="0" w:evenHBand="0" w:firstRowFirstColumn="0" w:firstRowLastColumn="0" w:lastRowFirstColumn="0" w:lastRowLastColumn="0"/>
              <w:rPr>
                <w:rFonts w:ascii="Arial" w:hAnsi="Arial" w:eastAsia="Arial" w:cs="Arial"/>
                <w:lang w:val="en-US"/>
              </w:rPr>
            </w:pPr>
            <w:r w:rsidRPr="0DAFF699" w:rsidR="0C0ACBC7">
              <w:rPr>
                <w:rFonts w:ascii="Arial" w:hAnsi="Arial" w:eastAsia="Arial" w:cs="Arial"/>
                <w:b w:val="1"/>
                <w:bCs w:val="1"/>
                <w:lang w:val="en-US"/>
              </w:rPr>
              <w:t>Mandatory online collaboration</w:t>
            </w:r>
            <w:r w:rsidRPr="0DAFF699" w:rsidR="0C0ACBC7">
              <w:rPr>
                <w:rFonts w:ascii="Arial" w:hAnsi="Arial" w:eastAsia="Arial" w:cs="Arial"/>
                <w:lang w:val="en-US"/>
              </w:rPr>
              <w:t xml:space="preserve"> befor</w:t>
            </w:r>
            <w:r w:rsidRPr="0DAFF699" w:rsidR="786DA228">
              <w:rPr>
                <w:rFonts w:ascii="Arial" w:hAnsi="Arial" w:eastAsia="Arial" w:cs="Arial"/>
                <w:lang w:val="en-US"/>
              </w:rPr>
              <w:t>e and/</w:t>
            </w:r>
            <w:r w:rsidRPr="0DAFF699" w:rsidR="0C0ACBC7">
              <w:rPr>
                <w:rFonts w:ascii="Arial" w:hAnsi="Arial" w:eastAsia="Arial" w:cs="Arial"/>
                <w:lang w:val="en-US"/>
              </w:rPr>
              <w:t>or after</w:t>
            </w:r>
            <w:r w:rsidRPr="0DAFF699" w:rsidR="1A7CA222">
              <w:rPr>
                <w:rFonts w:ascii="Arial" w:hAnsi="Arial" w:eastAsia="Arial" w:cs="Arial"/>
                <w:lang w:val="en-US"/>
              </w:rPr>
              <w:t xml:space="preserve"> the</w:t>
            </w:r>
            <w:r w:rsidRPr="0DAFF699" w:rsidR="0C0ACBC7">
              <w:rPr>
                <w:rFonts w:ascii="Arial" w:hAnsi="Arial" w:eastAsia="Arial" w:cs="Arial"/>
                <w:lang w:val="en-US"/>
              </w:rPr>
              <w:t xml:space="preserve"> </w:t>
            </w:r>
            <w:r w:rsidRPr="0DAFF699" w:rsidR="70EFE329">
              <w:rPr>
                <w:rFonts w:ascii="Arial" w:hAnsi="Arial" w:eastAsia="Arial" w:cs="Arial"/>
                <w:lang w:val="en-US"/>
              </w:rPr>
              <w:t>physical</w:t>
            </w:r>
            <w:r w:rsidRPr="0DAFF699" w:rsidR="0C0ACBC7">
              <w:rPr>
                <w:rFonts w:ascii="Arial" w:hAnsi="Arial" w:eastAsia="Arial" w:cs="Arial"/>
                <w:lang w:val="en-US"/>
              </w:rPr>
              <w:t xml:space="preserve"> mobility</w:t>
            </w:r>
            <w:r w:rsidRPr="0DAFF699" w:rsidR="07A94949">
              <w:rPr>
                <w:rFonts w:ascii="Arial" w:hAnsi="Arial" w:eastAsia="Arial" w:cs="Arial"/>
                <w:lang w:val="en-US"/>
              </w:rPr>
              <w:t>.</w:t>
            </w:r>
          </w:p>
        </w:tc>
      </w:tr>
      <w:tr w:rsidR="6129F69A" w:rsidTr="0DAFF699" w14:paraId="5694349A" w14:textId="77777777">
        <w:trPr>
          <w:trHeight w:val="300"/>
        </w:trPr>
        <w:tc>
          <w:tcPr>
            <w:cnfStyle w:val="001000000000" w:firstRow="0" w:lastRow="0" w:firstColumn="1" w:lastColumn="0" w:oddVBand="0" w:evenVBand="0" w:oddHBand="0" w:evenHBand="0" w:firstRowFirstColumn="0" w:firstRowLastColumn="0" w:lastRowFirstColumn="0" w:lastRowLastColumn="0"/>
            <w:tcW w:w="2760" w:type="dxa"/>
            <w:shd w:val="clear" w:color="auto" w:fill="E7E6E6" w:themeFill="background2"/>
            <w:tcMar/>
          </w:tcPr>
          <w:p w:rsidR="6129F69A" w:rsidP="0DAFF699" w:rsidRDefault="2A83F627" w14:paraId="4FC26B41" w14:textId="3C70E786">
            <w:pPr>
              <w:spacing w:before="0" w:after="0"/>
              <w:jc w:val="left"/>
              <w:rPr>
                <w:rFonts w:ascii="Arial" w:hAnsi="Arial" w:eastAsia="Arial" w:cs="Arial"/>
              </w:rPr>
            </w:pPr>
            <w:r w:rsidRPr="0DAFF699" w:rsidR="7B3B6C87">
              <w:rPr>
                <w:rFonts w:ascii="Arial" w:hAnsi="Arial" w:eastAsia="Arial" w:cs="Arial"/>
              </w:rPr>
              <w:t>Pedagogical Approach</w:t>
            </w:r>
          </w:p>
        </w:tc>
        <w:tc>
          <w:tcPr>
            <w:cnfStyle w:val="000000000000" w:firstRow="0" w:lastRow="0" w:firstColumn="0" w:lastColumn="0" w:oddVBand="0" w:evenVBand="0" w:oddHBand="0" w:evenHBand="0" w:firstRowFirstColumn="0" w:firstRowLastColumn="0" w:lastRowFirstColumn="0" w:lastRowLastColumn="0"/>
            <w:tcW w:w="7088" w:type="dxa"/>
            <w:tcMar/>
            <w:vAlign w:val="center"/>
          </w:tcPr>
          <w:p w:rsidR="6129F69A" w:rsidP="0DAFF699" w:rsidRDefault="49014736" w14:paraId="004C8062" w14:textId="561EE8CE">
            <w:pPr>
              <w:spacing w:before="0" w:after="0"/>
              <w:cnfStyle w:val="000000000000" w:firstRow="0" w:lastRow="0" w:firstColumn="0" w:lastColumn="0" w:oddVBand="0" w:evenVBand="0" w:oddHBand="0" w:evenHBand="0" w:firstRowFirstColumn="0" w:firstRowLastColumn="0" w:lastRowFirstColumn="0" w:lastRowLastColumn="0"/>
              <w:rPr>
                <w:rFonts w:ascii="Arial" w:hAnsi="Arial" w:eastAsia="Arial" w:cs="Arial"/>
                <w:lang w:val="en-US"/>
              </w:rPr>
            </w:pPr>
            <w:r w:rsidRPr="0DAFF699" w:rsidR="5C90AC74">
              <w:rPr>
                <w:rFonts w:ascii="Arial" w:hAnsi="Arial" w:eastAsia="Arial" w:cs="Arial"/>
                <w:lang w:val="en-US"/>
              </w:rPr>
              <w:t>Challenge-based, interdisciplinary, and student-</w:t>
            </w:r>
            <w:r w:rsidRPr="0DAFF699" w:rsidR="107E0062">
              <w:rPr>
                <w:rFonts w:ascii="Arial" w:hAnsi="Arial" w:eastAsia="Arial" w:cs="Arial"/>
                <w:lang w:val="en-US"/>
              </w:rPr>
              <w:t>centered</w:t>
            </w:r>
            <w:r w:rsidRPr="0DAFF699" w:rsidR="6DDBA69D">
              <w:rPr>
                <w:rFonts w:ascii="Arial" w:hAnsi="Arial" w:eastAsia="Arial" w:cs="Arial"/>
                <w:lang w:val="en-US"/>
              </w:rPr>
              <w:t>, developing d</w:t>
            </w:r>
            <w:r w:rsidRPr="0DAFF699" w:rsidR="5C90AC74">
              <w:rPr>
                <w:rFonts w:ascii="Arial" w:hAnsi="Arial" w:eastAsia="Arial" w:cs="Arial"/>
                <w:lang w:val="en-US"/>
              </w:rPr>
              <w:t>igital, intercultural, teamwork, and problem-solving skills.</w:t>
            </w:r>
          </w:p>
        </w:tc>
      </w:tr>
      <w:tr w:rsidR="6129F69A" w:rsidTr="0DAFF699" w14:paraId="119CA8AD" w14:textId="77777777">
        <w:trPr>
          <w:trHeight w:val="300"/>
        </w:trPr>
        <w:tc>
          <w:tcPr>
            <w:cnfStyle w:val="001000000000" w:firstRow="0" w:lastRow="0" w:firstColumn="1" w:lastColumn="0" w:oddVBand="0" w:evenVBand="0" w:oddHBand="0" w:evenHBand="0" w:firstRowFirstColumn="0" w:firstRowLastColumn="0" w:lastRowFirstColumn="0" w:lastRowLastColumn="0"/>
            <w:tcW w:w="2760" w:type="dxa"/>
            <w:shd w:val="clear" w:color="auto" w:fill="E7E6E6" w:themeFill="background2"/>
            <w:tcMar/>
          </w:tcPr>
          <w:p w:rsidR="6129F69A" w:rsidP="0DAFF699" w:rsidRDefault="2A83F627" w14:paraId="4DA2FF6B" w14:textId="58BBFDCA">
            <w:pPr>
              <w:spacing w:before="0" w:after="0"/>
              <w:jc w:val="left"/>
              <w:rPr>
                <w:rFonts w:ascii="Arial" w:hAnsi="Arial" w:eastAsia="Arial" w:cs="Arial"/>
              </w:rPr>
            </w:pPr>
            <w:r w:rsidRPr="0DAFF699" w:rsidR="7B3B6C87">
              <w:rPr>
                <w:rFonts w:ascii="Arial" w:hAnsi="Arial" w:eastAsia="Arial" w:cs="Arial"/>
              </w:rPr>
              <w:t>Participants</w:t>
            </w:r>
          </w:p>
        </w:tc>
        <w:tc>
          <w:tcPr>
            <w:cnfStyle w:val="000000000000" w:firstRow="0" w:lastRow="0" w:firstColumn="0" w:lastColumn="0" w:oddVBand="0" w:evenVBand="0" w:oddHBand="0" w:evenHBand="0" w:firstRowFirstColumn="0" w:firstRowLastColumn="0" w:lastRowFirstColumn="0" w:lastRowLastColumn="0"/>
            <w:tcW w:w="7088" w:type="dxa"/>
            <w:tcMar/>
            <w:vAlign w:val="center"/>
          </w:tcPr>
          <w:p w:rsidR="6129F69A" w:rsidP="0DAFF699" w:rsidRDefault="24FD1BB9" w14:paraId="43AC16B0" w14:textId="057E722D">
            <w:pPr>
              <w:spacing w:before="0" w:after="0"/>
              <w:cnfStyle w:val="000000000000" w:firstRow="0" w:lastRow="0" w:firstColumn="0" w:lastColumn="0" w:oddVBand="0" w:evenVBand="0" w:oddHBand="0" w:evenHBand="0" w:firstRowFirstColumn="0" w:firstRowLastColumn="0" w:lastRowFirstColumn="0" w:lastRowLastColumn="0"/>
              <w:rPr>
                <w:rFonts w:ascii="Arial" w:hAnsi="Arial" w:eastAsia="Arial" w:cs="Arial"/>
                <w:lang w:val="en-US"/>
              </w:rPr>
            </w:pPr>
            <w:r w:rsidRPr="0DAFF699" w:rsidR="3D63018E">
              <w:rPr>
                <w:rFonts w:ascii="Arial" w:hAnsi="Arial" w:eastAsia="Arial" w:cs="Arial"/>
                <w:b w:val="1"/>
                <w:bCs w:val="1"/>
                <w:lang w:val="en-US"/>
              </w:rPr>
              <w:t>At least 3 higher education institutions from 3 Erasmus+ Programme Countries.</w:t>
            </w:r>
            <w:r w:rsidRPr="0DAFF699" w:rsidR="3D63018E">
              <w:rPr>
                <w:rFonts w:ascii="Arial" w:hAnsi="Arial" w:eastAsia="Arial" w:cs="Arial"/>
                <w:lang w:val="en-US"/>
              </w:rPr>
              <w:t xml:space="preserve"> Open to BA, MA and PhD students, as well as academic and administrative staff.</w:t>
            </w:r>
          </w:p>
        </w:tc>
      </w:tr>
      <w:tr w:rsidR="6129F69A" w:rsidTr="0DAFF699" w14:paraId="38C9C176" w14:textId="77777777">
        <w:trPr>
          <w:trHeight w:val="300"/>
        </w:trPr>
        <w:tc>
          <w:tcPr>
            <w:cnfStyle w:val="001000000000" w:firstRow="0" w:lastRow="0" w:firstColumn="1" w:lastColumn="0" w:oddVBand="0" w:evenVBand="0" w:oddHBand="0" w:evenHBand="0" w:firstRowFirstColumn="0" w:firstRowLastColumn="0" w:lastRowFirstColumn="0" w:lastRowLastColumn="0"/>
            <w:tcW w:w="2760" w:type="dxa"/>
            <w:shd w:val="clear" w:color="auto" w:fill="E7E6E6" w:themeFill="background2"/>
            <w:tcMar/>
          </w:tcPr>
          <w:p w:rsidR="6129F69A" w:rsidP="0DAFF699" w:rsidRDefault="2D1A5F8A" w14:paraId="0CED9B70" w14:textId="4EC5E114">
            <w:pPr>
              <w:spacing w:before="0" w:after="0"/>
              <w:jc w:val="left"/>
              <w:rPr>
                <w:rFonts w:ascii="Arial" w:hAnsi="Arial" w:eastAsia="Arial" w:cs="Arial"/>
              </w:rPr>
            </w:pPr>
            <w:r w:rsidRPr="0DAFF699" w:rsidR="5E4A6CA8">
              <w:rPr>
                <w:rFonts w:ascii="Arial" w:hAnsi="Arial" w:eastAsia="Arial" w:cs="Arial"/>
              </w:rPr>
              <w:t xml:space="preserve">Learning </w:t>
            </w:r>
            <w:r w:rsidRPr="0DAFF699" w:rsidR="7B3B6C87">
              <w:rPr>
                <w:rFonts w:ascii="Arial" w:hAnsi="Arial" w:eastAsia="Arial" w:cs="Arial"/>
              </w:rPr>
              <w:t>&amp; Recognition</w:t>
            </w:r>
          </w:p>
        </w:tc>
        <w:tc>
          <w:tcPr>
            <w:cnfStyle w:val="000000000000" w:firstRow="0" w:lastRow="0" w:firstColumn="0" w:lastColumn="0" w:oddVBand="0" w:evenVBand="0" w:oddHBand="0" w:evenHBand="0" w:firstRowFirstColumn="0" w:firstRowLastColumn="0" w:lastRowFirstColumn="0" w:lastRowLastColumn="0"/>
            <w:tcW w:w="7088" w:type="dxa"/>
            <w:tcMar/>
            <w:vAlign w:val="center"/>
          </w:tcPr>
          <w:p w:rsidR="6129F69A" w:rsidP="0DAFF699" w:rsidRDefault="23A1EB9F" w14:paraId="0063CDEC" w14:textId="34EF7047">
            <w:pPr>
              <w:spacing w:before="0" w:after="0"/>
              <w:cnfStyle w:val="000000000000" w:firstRow="0" w:lastRow="0" w:firstColumn="0" w:lastColumn="0" w:oddVBand="0" w:evenVBand="0" w:oddHBand="0" w:evenHBand="0" w:firstRowFirstColumn="0" w:firstRowLastColumn="0" w:lastRowFirstColumn="0" w:lastRowLastColumn="0"/>
              <w:rPr>
                <w:rFonts w:ascii="Arial" w:hAnsi="Arial" w:eastAsia="Arial" w:cs="Arial"/>
                <w:lang w:val="en-US"/>
              </w:rPr>
            </w:pPr>
            <w:r w:rsidRPr="0DAFF699" w:rsidR="3052454F">
              <w:rPr>
                <w:rFonts w:ascii="Arial" w:hAnsi="Arial" w:eastAsia="Arial" w:cs="Arial"/>
                <w:lang w:val="en-US"/>
              </w:rPr>
              <w:t xml:space="preserve">Students </w:t>
            </w:r>
            <w:r w:rsidRPr="0DAFF699" w:rsidR="78DFA323">
              <w:rPr>
                <w:rFonts w:ascii="Arial" w:hAnsi="Arial" w:eastAsia="Arial" w:cs="Arial"/>
                <w:lang w:val="en-US"/>
              </w:rPr>
              <w:t xml:space="preserve">receive at least </w:t>
            </w:r>
            <w:r w:rsidRPr="0DAFF699" w:rsidR="3052454F">
              <w:rPr>
                <w:rFonts w:ascii="Arial" w:hAnsi="Arial" w:eastAsia="Arial" w:cs="Arial"/>
                <w:b w:val="1"/>
                <w:bCs w:val="1"/>
                <w:lang w:val="en-US"/>
              </w:rPr>
              <w:t>3 ECTS</w:t>
            </w:r>
            <w:r w:rsidRPr="0DAFF699" w:rsidR="3052454F">
              <w:rPr>
                <w:rFonts w:ascii="Arial" w:hAnsi="Arial" w:eastAsia="Arial" w:cs="Arial"/>
                <w:lang w:val="en-US"/>
              </w:rPr>
              <w:t xml:space="preserve">. Staff </w:t>
            </w:r>
            <w:r w:rsidRPr="0DAFF699" w:rsidR="03842706">
              <w:rPr>
                <w:rFonts w:ascii="Arial" w:hAnsi="Arial" w:eastAsia="Arial" w:cs="Arial"/>
                <w:lang w:val="en-US"/>
              </w:rPr>
              <w:t>receive</w:t>
            </w:r>
            <w:r w:rsidRPr="0DAFF699" w:rsidR="3052454F">
              <w:rPr>
                <w:rFonts w:ascii="Arial" w:hAnsi="Arial" w:eastAsia="Arial" w:cs="Arial"/>
                <w:lang w:val="en-US"/>
              </w:rPr>
              <w:t xml:space="preserve"> certification.</w:t>
            </w:r>
            <w:r w:rsidRPr="0DAFF699" w:rsidR="73E58B18">
              <w:rPr>
                <w:rFonts w:ascii="Arial" w:hAnsi="Arial" w:eastAsia="Arial" w:cs="Arial"/>
                <w:lang w:val="en-US"/>
              </w:rPr>
              <w:t xml:space="preserve"> Le</w:t>
            </w:r>
            <w:r w:rsidRPr="0DAFF699" w:rsidR="3052454F">
              <w:rPr>
                <w:rFonts w:ascii="Arial" w:hAnsi="Arial" w:eastAsia="Arial" w:cs="Arial"/>
                <w:lang w:val="en-US"/>
              </w:rPr>
              <w:t xml:space="preserve">arning outcomes </w:t>
            </w:r>
            <w:r w:rsidRPr="0DAFF699" w:rsidR="2D5CC56E">
              <w:rPr>
                <w:rFonts w:ascii="Arial" w:hAnsi="Arial" w:eastAsia="Arial" w:cs="Arial"/>
                <w:lang w:val="en-US"/>
              </w:rPr>
              <w:t xml:space="preserve">must be recognized, </w:t>
            </w:r>
            <w:r w:rsidRPr="0DAFF699" w:rsidR="3052454F">
              <w:rPr>
                <w:rFonts w:ascii="Arial" w:hAnsi="Arial" w:eastAsia="Arial" w:cs="Arial"/>
                <w:lang w:val="en-US"/>
              </w:rPr>
              <w:t>including equivalent workload</w:t>
            </w:r>
            <w:r w:rsidRPr="0DAFF699" w:rsidR="5E67D73D">
              <w:rPr>
                <w:rFonts w:ascii="Arial" w:hAnsi="Arial" w:eastAsia="Arial" w:cs="Arial"/>
                <w:lang w:val="en-US"/>
              </w:rPr>
              <w:t xml:space="preserve"> f</w:t>
            </w:r>
            <w:r w:rsidRPr="0DAFF699" w:rsidR="3052454F">
              <w:rPr>
                <w:rFonts w:ascii="Arial" w:hAnsi="Arial" w:eastAsia="Arial" w:cs="Arial"/>
                <w:lang w:val="en-US"/>
              </w:rPr>
              <w:t>or PhD candidates</w:t>
            </w:r>
            <w:r w:rsidRPr="0DAFF699" w:rsidR="7B4C9B2D">
              <w:rPr>
                <w:rFonts w:ascii="Arial" w:hAnsi="Arial" w:eastAsia="Arial" w:cs="Arial"/>
                <w:lang w:val="en-US"/>
              </w:rPr>
              <w:t>.</w:t>
            </w:r>
          </w:p>
        </w:tc>
      </w:tr>
      <w:tr w:rsidR="6129F69A" w:rsidTr="0DAFF699" w14:paraId="0AFADED9" w14:textId="77777777">
        <w:trPr>
          <w:trHeight w:val="420"/>
        </w:trPr>
        <w:tc>
          <w:tcPr>
            <w:cnfStyle w:val="001000000000" w:firstRow="0" w:lastRow="0" w:firstColumn="1" w:lastColumn="0" w:oddVBand="0" w:evenVBand="0" w:oddHBand="0" w:evenHBand="0" w:firstRowFirstColumn="0" w:firstRowLastColumn="0" w:lastRowFirstColumn="0" w:lastRowLastColumn="0"/>
            <w:tcW w:w="2760" w:type="dxa"/>
            <w:shd w:val="clear" w:color="auto" w:fill="E7E6E6" w:themeFill="background2"/>
            <w:tcMar/>
          </w:tcPr>
          <w:p w:rsidR="6129F69A" w:rsidP="0DAFF699" w:rsidRDefault="2E91ADC1" w14:paraId="049BD058" w14:textId="288C19CA">
            <w:pPr>
              <w:spacing w:before="0" w:after="0"/>
              <w:jc w:val="left"/>
              <w:rPr>
                <w:rFonts w:ascii="Arial" w:hAnsi="Arial" w:eastAsia="Arial" w:cs="Arial"/>
              </w:rPr>
            </w:pPr>
            <w:r w:rsidRPr="0DAFF699" w:rsidR="65B9987A">
              <w:rPr>
                <w:rFonts w:ascii="Arial" w:hAnsi="Arial" w:eastAsia="Arial" w:cs="Arial"/>
              </w:rPr>
              <w:t xml:space="preserve">Expected </w:t>
            </w:r>
            <w:r w:rsidRPr="0DAFF699" w:rsidR="7B3B6C87">
              <w:rPr>
                <w:rFonts w:ascii="Arial" w:hAnsi="Arial" w:eastAsia="Arial" w:cs="Arial"/>
              </w:rPr>
              <w:t>Impact</w:t>
            </w:r>
          </w:p>
        </w:tc>
        <w:tc>
          <w:tcPr>
            <w:cnfStyle w:val="000000000000" w:firstRow="0" w:lastRow="0" w:firstColumn="0" w:lastColumn="0" w:oddVBand="0" w:evenVBand="0" w:oddHBand="0" w:evenHBand="0" w:firstRowFirstColumn="0" w:firstRowLastColumn="0" w:lastRowFirstColumn="0" w:lastRowLastColumn="0"/>
            <w:tcW w:w="7088" w:type="dxa"/>
            <w:tcMar/>
            <w:vAlign w:val="center"/>
          </w:tcPr>
          <w:p w:rsidR="6129F69A" w:rsidP="0DAFF699" w:rsidRDefault="462B08AB" w14:paraId="72AB9328" w14:textId="0CCF87EB">
            <w:pPr>
              <w:spacing w:before="0" w:after="0"/>
              <w:cnfStyle w:val="000000000000" w:firstRow="0" w:lastRow="0" w:firstColumn="0" w:lastColumn="0" w:oddVBand="0" w:evenVBand="0" w:oddHBand="0" w:evenHBand="0" w:firstRowFirstColumn="0" w:firstRowLastColumn="0" w:lastRowFirstColumn="0" w:lastRowLastColumn="0"/>
              <w:rPr>
                <w:rFonts w:ascii="Arial" w:hAnsi="Arial" w:eastAsia="Arial" w:cs="Arial"/>
                <w:lang w:val="en-US"/>
              </w:rPr>
            </w:pPr>
            <w:r w:rsidRPr="0DAFF699" w:rsidR="35A1E4A9">
              <w:rPr>
                <w:rFonts w:ascii="Arial" w:hAnsi="Arial" w:eastAsia="Arial" w:cs="Arial"/>
                <w:lang w:val="en-US"/>
              </w:rPr>
              <w:t xml:space="preserve">Stronger </w:t>
            </w:r>
            <w:r w:rsidRPr="0DAFF699" w:rsidR="4306D238">
              <w:rPr>
                <w:rFonts w:ascii="Arial" w:hAnsi="Arial" w:eastAsia="Arial" w:cs="Arial"/>
                <w:lang w:val="en-US"/>
              </w:rPr>
              <w:t xml:space="preserve">international collaboration, </w:t>
            </w:r>
            <w:r w:rsidRPr="0DAFF699" w:rsidR="42C8C672">
              <w:rPr>
                <w:rFonts w:ascii="Arial" w:hAnsi="Arial" w:eastAsia="Arial" w:cs="Arial"/>
                <w:lang w:val="en-US"/>
              </w:rPr>
              <w:t>inno</w:t>
            </w:r>
            <w:r w:rsidRPr="0DAFF699" w:rsidR="4306D238">
              <w:rPr>
                <w:rFonts w:ascii="Arial" w:hAnsi="Arial" w:eastAsia="Arial" w:cs="Arial"/>
                <w:lang w:val="en-US"/>
              </w:rPr>
              <w:t>vati</w:t>
            </w:r>
            <w:r w:rsidRPr="0DAFF699" w:rsidR="3F57AE2C">
              <w:rPr>
                <w:rFonts w:ascii="Arial" w:hAnsi="Arial" w:eastAsia="Arial" w:cs="Arial"/>
                <w:lang w:val="en-US"/>
              </w:rPr>
              <w:t>ve</w:t>
            </w:r>
            <w:r w:rsidRPr="0DAFF699" w:rsidR="4306D238">
              <w:rPr>
                <w:rFonts w:ascii="Arial" w:hAnsi="Arial" w:eastAsia="Arial" w:cs="Arial"/>
                <w:lang w:val="en-US"/>
              </w:rPr>
              <w:t xml:space="preserve"> teaching</w:t>
            </w:r>
            <w:r w:rsidRPr="0DAFF699" w:rsidR="6606B098">
              <w:rPr>
                <w:rFonts w:ascii="Arial" w:hAnsi="Arial" w:eastAsia="Arial" w:cs="Arial"/>
                <w:lang w:val="en-US"/>
              </w:rPr>
              <w:t>,</w:t>
            </w:r>
            <w:r w:rsidRPr="0DAFF699" w:rsidR="4306D238">
              <w:rPr>
                <w:rFonts w:ascii="Arial" w:hAnsi="Arial" w:eastAsia="Arial" w:cs="Arial"/>
                <w:lang w:val="en-US"/>
              </w:rPr>
              <w:t xml:space="preserve"> joint educational initiatives, and a shared European identity and values.</w:t>
            </w:r>
          </w:p>
        </w:tc>
      </w:tr>
    </w:tbl>
    <w:p w:rsidR="005B34D9" w:rsidP="0DAFF699" w:rsidRDefault="39CE7AF3" w14:paraId="637A6C8D" w14:textId="01C24848">
      <w:pPr>
        <w:spacing w:before="240" w:after="240"/>
        <w:rPr>
          <w:rFonts w:ascii="Arial" w:hAnsi="Arial" w:eastAsia="Arial" w:cs="Arial"/>
        </w:rPr>
      </w:pPr>
      <w:r w:rsidRPr="316A279A" w:rsidR="4A352624">
        <w:rPr>
          <w:rFonts w:ascii="Arial" w:hAnsi="Arial" w:eastAsia="Arial" w:cs="Arial"/>
          <w:b w:val="1"/>
          <w:bCs w:val="1"/>
        </w:rPr>
        <w:t>Further information:</w:t>
      </w:r>
      <w:r w:rsidRPr="316A279A" w:rsidR="4A352624">
        <w:rPr>
          <w:rFonts w:ascii="Arial" w:hAnsi="Arial" w:eastAsia="Arial" w:cs="Arial"/>
        </w:rPr>
        <w:t xml:space="preserve"> Please refer to the</w:t>
      </w:r>
      <w:r w:rsidRPr="316A279A" w:rsidR="4DC5BE4E">
        <w:rPr>
          <w:rFonts w:ascii="Arial" w:hAnsi="Arial" w:eastAsia="Arial" w:cs="Arial"/>
        </w:rPr>
        <w:t xml:space="preserve"> </w:t>
      </w:r>
      <w:hyperlink r:id="Rd51d73b3e9014d0e">
        <w:r w:rsidRPr="316A279A" w:rsidR="4DC5BE4E">
          <w:rPr>
            <w:rStyle w:val="Hyperlink"/>
            <w:rFonts w:ascii="Arial" w:hAnsi="Arial" w:eastAsia="Arial" w:cs="Arial"/>
          </w:rPr>
          <w:t>Erasmus+ Programme Guide 2026 – Mobility projects for higher education students and staff</w:t>
        </w:r>
      </w:hyperlink>
      <w:r w:rsidRPr="316A279A" w:rsidR="4DC5BE4E">
        <w:rPr>
          <w:rFonts w:ascii="Arial" w:hAnsi="Arial" w:eastAsia="Arial" w:cs="Arial"/>
        </w:rPr>
        <w:t>.</w:t>
      </w:r>
    </w:p>
    <w:p w:rsidR="670FC2A4" w:rsidP="0DAFF699" w:rsidRDefault="4A28EEC2" w14:paraId="52F95B75" w14:textId="74C8625F">
      <w:pPr>
        <w:pStyle w:val="ListParagraph"/>
        <w:numPr>
          <w:ilvl w:val="0"/>
          <w:numId w:val="3"/>
        </w:numPr>
        <w:rPr>
          <w:rFonts w:ascii="Arial" w:hAnsi="Arial" w:eastAsia="Arial" w:cs="Arial"/>
          <w:b w:val="1"/>
          <w:bCs w:val="1"/>
        </w:rPr>
      </w:pPr>
      <w:r w:rsidRPr="316A279A" w:rsidR="20BCD78D">
        <w:rPr>
          <w:rFonts w:ascii="Arial" w:hAnsi="Arial" w:eastAsia="Arial" w:cs="Arial"/>
          <w:b w:val="1"/>
          <w:bCs w:val="1"/>
        </w:rPr>
        <w:t>EELISA BIP</w:t>
      </w:r>
      <w:r w:rsidRPr="316A279A" w:rsidR="24A6BDDE">
        <w:rPr>
          <w:rFonts w:ascii="Arial" w:hAnsi="Arial" w:eastAsia="Arial" w:cs="Arial"/>
          <w:b w:val="1"/>
          <w:bCs w:val="1"/>
        </w:rPr>
        <w:t>S</w:t>
      </w:r>
      <w:r w:rsidRPr="316A279A" w:rsidR="20BCD78D">
        <w:rPr>
          <w:rFonts w:ascii="Arial" w:hAnsi="Arial" w:eastAsia="Arial" w:cs="Arial"/>
          <w:b w:val="1"/>
          <w:bCs w:val="1"/>
        </w:rPr>
        <w:t xml:space="preserve"> R</w:t>
      </w:r>
      <w:r w:rsidRPr="316A279A" w:rsidR="32908A94">
        <w:rPr>
          <w:rFonts w:ascii="Arial" w:hAnsi="Arial" w:eastAsia="Arial" w:cs="Arial"/>
          <w:b w:val="1"/>
          <w:bCs w:val="1"/>
        </w:rPr>
        <w:t xml:space="preserve">EQUIREMENTS </w:t>
      </w:r>
    </w:p>
    <w:p w:rsidR="316A279A" w:rsidP="316A279A" w:rsidRDefault="316A279A" w14:paraId="56C412F8" w14:textId="4810F54A">
      <w:pPr>
        <w:pStyle w:val="ListParagraph"/>
        <w:ind w:left="720"/>
        <w:rPr>
          <w:rFonts w:ascii="Arial" w:hAnsi="Arial" w:eastAsia="Arial" w:cs="Arial"/>
          <w:b w:val="1"/>
          <w:bCs w:val="1"/>
        </w:rPr>
      </w:pPr>
    </w:p>
    <w:p w:rsidR="53EE9EA9" w:rsidP="316A279A" w:rsidRDefault="65B3A035" w14:paraId="5BB625D4" w14:textId="606477A4">
      <w:pPr>
        <w:rPr>
          <w:rFonts w:ascii="Arial" w:hAnsi="Arial" w:eastAsia="Arial" w:cs="Arial"/>
          <w:b w:val="1"/>
          <w:bCs w:val="1"/>
          <w:u w:val="none"/>
        </w:rPr>
      </w:pPr>
      <w:r w:rsidRPr="316A279A" w:rsidR="0A12F756">
        <w:rPr>
          <w:rFonts w:ascii="Arial" w:hAnsi="Arial" w:eastAsia="Arial" w:cs="Arial"/>
          <w:b w:val="1"/>
          <w:bCs w:val="1"/>
          <w:u w:val="none"/>
        </w:rPr>
        <w:t xml:space="preserve">Strategic </w:t>
      </w:r>
      <w:r w:rsidRPr="316A279A" w:rsidR="6D817C86">
        <w:rPr>
          <w:rFonts w:ascii="Arial" w:hAnsi="Arial" w:eastAsia="Arial" w:cs="Arial"/>
          <w:b w:val="1"/>
          <w:bCs w:val="1"/>
          <w:u w:val="none"/>
        </w:rPr>
        <w:t>a</w:t>
      </w:r>
      <w:r w:rsidRPr="316A279A" w:rsidR="0A12F756">
        <w:rPr>
          <w:rFonts w:ascii="Arial" w:hAnsi="Arial" w:eastAsia="Arial" w:cs="Arial"/>
          <w:b w:val="1"/>
          <w:bCs w:val="1"/>
          <w:u w:val="none"/>
        </w:rPr>
        <w:t>lignment</w:t>
      </w:r>
    </w:p>
    <w:p w:rsidR="3CA22F05" w:rsidP="0DAFF699" w:rsidRDefault="3D427117" w14:paraId="5A51D3BE" w14:textId="2D33A3D9">
      <w:pPr>
        <w:rPr>
          <w:rFonts w:ascii="Arial" w:hAnsi="Arial" w:eastAsia="Arial" w:cs="Arial"/>
          <w:lang w:val="en-US"/>
        </w:rPr>
      </w:pPr>
      <w:r w:rsidRPr="0DAFF699" w:rsidR="24A56C43">
        <w:rPr>
          <w:rFonts w:ascii="Arial" w:hAnsi="Arial" w:eastAsia="Arial" w:cs="Arial"/>
          <w:lang w:val="en-US"/>
        </w:rPr>
        <w:t>EELISA</w:t>
      </w:r>
      <w:r w:rsidRPr="0DAFF699" w:rsidR="2097B948">
        <w:rPr>
          <w:rFonts w:ascii="Arial" w:hAnsi="Arial" w:eastAsia="Arial" w:cs="Arial"/>
          <w:lang w:val="en-US"/>
        </w:rPr>
        <w:t xml:space="preserve"> </w:t>
      </w:r>
      <w:r w:rsidRPr="0DAFF699" w:rsidR="24A56C43">
        <w:rPr>
          <w:rFonts w:ascii="Arial" w:hAnsi="Arial" w:eastAsia="Arial" w:cs="Arial"/>
          <w:lang w:val="en-US"/>
        </w:rPr>
        <w:t xml:space="preserve">BIPs must contribute to the Alliance's mission of </w:t>
      </w:r>
      <w:r w:rsidRPr="0DAFF699" w:rsidR="24A56C43">
        <w:rPr>
          <w:rFonts w:ascii="Arial" w:hAnsi="Arial" w:eastAsia="Arial" w:cs="Arial"/>
          <w:b w:val="1"/>
          <w:bCs w:val="1"/>
          <w:lang w:val="en-US"/>
        </w:rPr>
        <w:t>bringing together Engineering, Sciences, and Humanities to address societal challenges</w:t>
      </w:r>
      <w:r w:rsidRPr="0DAFF699" w:rsidR="24A56C43">
        <w:rPr>
          <w:rFonts w:ascii="Arial" w:hAnsi="Arial" w:eastAsia="Arial" w:cs="Arial"/>
          <w:lang w:val="en-US"/>
        </w:rPr>
        <w:t>. Proposals should promote interdisciplinarity, international collaboration, and innovative educational approaches that reflect EELISA's values and priorities.</w:t>
      </w:r>
    </w:p>
    <w:p w:rsidR="3CA22F05" w:rsidP="0DAFF699" w:rsidRDefault="3D427117" w14:paraId="45BFF30A" w14:textId="492431F2">
      <w:pPr>
        <w:rPr>
          <w:rFonts w:ascii="Arial" w:hAnsi="Arial" w:eastAsia="Arial" w:cs="Arial"/>
          <w:lang w:val="en-US"/>
        </w:rPr>
      </w:pPr>
      <w:r w:rsidRPr="0DAFF699" w:rsidR="24A56C43">
        <w:rPr>
          <w:rFonts w:ascii="Arial" w:hAnsi="Arial" w:eastAsia="Arial" w:cs="Arial"/>
          <w:lang w:val="en-US"/>
        </w:rPr>
        <w:t>Priority will be given to projects that:</w:t>
      </w:r>
    </w:p>
    <w:p w:rsidR="3CA22F05" w:rsidP="0DAFF699" w:rsidRDefault="3D427117" w14:paraId="6088FABC" w14:textId="3020F09D">
      <w:pPr>
        <w:pStyle w:val="ListParagraph"/>
        <w:numPr>
          <w:ilvl w:val="0"/>
          <w:numId w:val="15"/>
        </w:numPr>
        <w:rPr>
          <w:rFonts w:ascii="Arial" w:hAnsi="Arial" w:eastAsia="Arial" w:cs="Arial"/>
          <w:lang w:val="en-US"/>
        </w:rPr>
      </w:pPr>
      <w:r w:rsidRPr="0DAFF699" w:rsidR="24A56C43">
        <w:rPr>
          <w:rFonts w:ascii="Arial" w:hAnsi="Arial" w:eastAsia="Arial" w:cs="Arial"/>
          <w:lang w:val="en-US"/>
        </w:rPr>
        <w:t>Demonstrate strong institutional commitment and involvement across partner universities.</w:t>
      </w:r>
    </w:p>
    <w:p w:rsidR="3CA22F05" w:rsidP="0DAFF699" w:rsidRDefault="3D427117" w14:paraId="27F7DE82" w14:textId="28496F0E">
      <w:pPr>
        <w:pStyle w:val="ListParagraph"/>
        <w:numPr>
          <w:ilvl w:val="0"/>
          <w:numId w:val="15"/>
        </w:numPr>
        <w:rPr>
          <w:rFonts w:ascii="Arial" w:hAnsi="Arial" w:eastAsia="Arial" w:cs="Arial"/>
          <w:lang w:val="en-US"/>
        </w:rPr>
      </w:pPr>
      <w:r w:rsidRPr="0DAFF699" w:rsidR="24A56C43">
        <w:rPr>
          <w:rFonts w:ascii="Arial" w:hAnsi="Arial" w:eastAsia="Arial" w:cs="Arial"/>
          <w:lang w:val="en-US"/>
        </w:rPr>
        <w:t>Reinforce and expand existing collaborations within the EELISA Alliance.</w:t>
      </w:r>
    </w:p>
    <w:p w:rsidR="3CA22F05" w:rsidP="0DAFF699" w:rsidRDefault="3D427117" w14:paraId="2FB5ED59" w14:textId="4B97A8FF">
      <w:pPr>
        <w:pStyle w:val="ListParagraph"/>
        <w:numPr>
          <w:ilvl w:val="0"/>
          <w:numId w:val="15"/>
        </w:numPr>
        <w:rPr>
          <w:rFonts w:ascii="Arial" w:hAnsi="Arial" w:eastAsia="Arial" w:cs="Arial"/>
          <w:lang w:val="en-US"/>
        </w:rPr>
      </w:pPr>
      <w:r w:rsidRPr="0DAFF699" w:rsidR="24A56C43">
        <w:rPr>
          <w:rFonts w:ascii="Arial" w:hAnsi="Arial" w:eastAsia="Arial" w:cs="Arial"/>
          <w:lang w:val="en-US"/>
        </w:rPr>
        <w:t>Establish sustainable pedagogical activities with the potential for long-term recurrence.</w:t>
      </w:r>
    </w:p>
    <w:p w:rsidR="573E9059" w:rsidP="0DAFF699" w:rsidRDefault="3B6164A9" w14:paraId="4FEABE4D" w14:textId="460AF406">
      <w:pPr>
        <w:pStyle w:val="ListParagraph"/>
        <w:numPr>
          <w:ilvl w:val="0"/>
          <w:numId w:val="15"/>
        </w:numPr>
        <w:rPr>
          <w:rFonts w:ascii="Arial" w:hAnsi="Arial" w:eastAsia="Arial" w:cs="Arial"/>
          <w:lang w:val="en-US"/>
        </w:rPr>
      </w:pPr>
      <w:r w:rsidRPr="0DAFF699" w:rsidR="1972B4DA">
        <w:rPr>
          <w:rFonts w:ascii="Arial" w:hAnsi="Arial" w:eastAsia="Arial" w:cs="Arial"/>
          <w:lang w:val="en-US"/>
        </w:rPr>
        <w:t xml:space="preserve">Strengthen or </w:t>
      </w:r>
      <w:r w:rsidRPr="0DAFF699" w:rsidR="4F83612F">
        <w:rPr>
          <w:rFonts w:ascii="Arial" w:hAnsi="Arial" w:eastAsia="Arial" w:cs="Arial"/>
          <w:lang w:val="en-US"/>
        </w:rPr>
        <w:t>internationalize</w:t>
      </w:r>
      <w:r w:rsidRPr="0DAFF699" w:rsidR="1972B4DA">
        <w:rPr>
          <w:rFonts w:ascii="Arial" w:hAnsi="Arial" w:eastAsia="Arial" w:cs="Arial"/>
          <w:lang w:val="en-US"/>
        </w:rPr>
        <w:t xml:space="preserve"> existing courses through the BIP </w:t>
      </w:r>
      <w:r w:rsidRPr="0DAFF699" w:rsidR="1346CB9B">
        <w:rPr>
          <w:rFonts w:ascii="Arial" w:hAnsi="Arial" w:eastAsia="Arial" w:cs="Arial"/>
          <w:lang w:val="en-US"/>
        </w:rPr>
        <w:t>format</w:t>
      </w:r>
      <w:r w:rsidRPr="0DAFF699" w:rsidR="3E616C08">
        <w:rPr>
          <w:rFonts w:ascii="Arial" w:hAnsi="Arial" w:eastAsia="Arial" w:cs="Arial"/>
          <w:lang w:val="en-US"/>
        </w:rPr>
        <w:t>.</w:t>
      </w:r>
    </w:p>
    <w:p w:rsidR="22A86613" w:rsidP="0DAFF699" w:rsidRDefault="3D427117" w14:paraId="0F4D5A40" w14:textId="35C54652">
      <w:pPr>
        <w:pStyle w:val="ListParagraph"/>
        <w:numPr>
          <w:ilvl w:val="0"/>
          <w:numId w:val="15"/>
        </w:numPr>
        <w:rPr>
          <w:rFonts w:ascii="Arial" w:hAnsi="Arial" w:eastAsia="Arial" w:cs="Arial"/>
          <w:lang w:val="en-US"/>
        </w:rPr>
      </w:pPr>
      <w:r w:rsidRPr="12FEB2D6" w:rsidR="5ED10D98">
        <w:rPr>
          <w:rFonts w:ascii="Arial" w:hAnsi="Arial" w:eastAsia="Arial" w:cs="Arial"/>
          <w:lang w:val="en-US"/>
        </w:rPr>
        <w:t>Are integrated into existing curricula and facilitate the recognition of students' learning achievements.</w:t>
      </w:r>
    </w:p>
    <w:p w:rsidR="12FEB2D6" w:rsidP="12FEB2D6" w:rsidRDefault="12FEB2D6" w14:paraId="14081DBD" w14:textId="3AF12DB7">
      <w:pPr>
        <w:pStyle w:val="Normal"/>
        <w:rPr>
          <w:rFonts w:ascii="Arial" w:hAnsi="Arial" w:eastAsia="Arial" w:cs="Arial"/>
          <w:lang w:val="en-US"/>
        </w:rPr>
      </w:pPr>
    </w:p>
    <w:p w:rsidR="26C7CDE5" w:rsidP="316A279A" w:rsidRDefault="789BBF6C" w14:paraId="6E68C120" w14:textId="5B8DB70E">
      <w:pPr>
        <w:rPr>
          <w:rFonts w:ascii="Arial" w:hAnsi="Arial" w:eastAsia="Arial" w:cs="Arial"/>
          <w:b w:val="1"/>
          <w:bCs w:val="1"/>
          <w:u w:val="none"/>
          <w:lang w:val="en-US"/>
        </w:rPr>
      </w:pPr>
      <w:r w:rsidRPr="316A279A" w:rsidR="3D504478">
        <w:rPr>
          <w:rFonts w:ascii="Arial" w:hAnsi="Arial" w:eastAsia="Arial" w:cs="Arial"/>
          <w:b w:val="1"/>
          <w:bCs w:val="1"/>
          <w:u w:val="none"/>
          <w:lang w:val="en-US"/>
        </w:rPr>
        <w:t xml:space="preserve">Consortium </w:t>
      </w:r>
      <w:r w:rsidRPr="316A279A" w:rsidR="2EDCC759">
        <w:rPr>
          <w:rFonts w:ascii="Arial" w:hAnsi="Arial" w:eastAsia="Arial" w:cs="Arial"/>
          <w:b w:val="1"/>
          <w:bCs w:val="1"/>
          <w:u w:val="none"/>
          <w:lang w:val="en-US"/>
        </w:rPr>
        <w:t>c</w:t>
      </w:r>
      <w:r w:rsidRPr="316A279A" w:rsidR="3D504478">
        <w:rPr>
          <w:rFonts w:ascii="Arial" w:hAnsi="Arial" w:eastAsia="Arial" w:cs="Arial"/>
          <w:b w:val="1"/>
          <w:bCs w:val="1"/>
          <w:u w:val="none"/>
          <w:lang w:val="en-US"/>
        </w:rPr>
        <w:t xml:space="preserve">omposition </w:t>
      </w:r>
    </w:p>
    <w:p w:rsidR="5B20C1B2" w:rsidP="0DAFF699" w:rsidRDefault="58DFBA77" w14:paraId="4E9A37BE" w14:textId="2379511E">
      <w:pPr>
        <w:rPr>
          <w:rFonts w:ascii="Arial" w:hAnsi="Arial" w:eastAsia="Arial" w:cs="Arial"/>
          <w:lang w:val="en-US"/>
        </w:rPr>
      </w:pPr>
      <w:r w:rsidRPr="0DAFF699" w:rsidR="268BE503">
        <w:rPr>
          <w:rFonts w:ascii="Arial" w:hAnsi="Arial" w:eastAsia="Arial" w:cs="Arial"/>
          <w:lang w:val="en-US"/>
        </w:rPr>
        <w:t xml:space="preserve">The consortium should be composed of </w:t>
      </w:r>
      <w:r w:rsidRPr="0DAFF699" w:rsidR="268BE503">
        <w:rPr>
          <w:rFonts w:ascii="Arial" w:hAnsi="Arial" w:eastAsia="Arial" w:cs="Arial"/>
          <w:b w:val="1"/>
          <w:bCs w:val="1"/>
          <w:lang w:val="en-US"/>
        </w:rPr>
        <w:t>at least two EELISA institutions</w:t>
      </w:r>
      <w:r w:rsidRPr="0DAFF699" w:rsidR="268BE503">
        <w:rPr>
          <w:rFonts w:ascii="Arial" w:hAnsi="Arial" w:eastAsia="Arial" w:cs="Arial"/>
          <w:lang w:val="en-US"/>
        </w:rPr>
        <w:t xml:space="preserve"> and </w:t>
      </w:r>
      <w:r w:rsidRPr="0DAFF699" w:rsidR="268BE503">
        <w:rPr>
          <w:rFonts w:ascii="Arial" w:hAnsi="Arial" w:eastAsia="Arial" w:cs="Arial"/>
          <w:b w:val="1"/>
          <w:bCs w:val="1"/>
          <w:lang w:val="en-US"/>
        </w:rPr>
        <w:t>at least 3 Erasmus+ programme countries</w:t>
      </w:r>
      <w:r w:rsidRPr="0DAFF699" w:rsidR="268BE503">
        <w:rPr>
          <w:rFonts w:ascii="Arial" w:hAnsi="Arial" w:eastAsia="Arial" w:cs="Arial"/>
          <w:lang w:val="en-US"/>
        </w:rPr>
        <w:t xml:space="preserve"> (please note that ZHAW is an EELISA </w:t>
      </w:r>
      <w:r w:rsidRPr="0DAFF699" w:rsidR="12502828">
        <w:rPr>
          <w:rFonts w:ascii="Arial" w:hAnsi="Arial" w:eastAsia="Arial" w:cs="Arial"/>
          <w:lang w:val="en-US"/>
        </w:rPr>
        <w:t>institution,</w:t>
      </w:r>
      <w:r w:rsidRPr="0DAFF699" w:rsidR="268BE503">
        <w:rPr>
          <w:rFonts w:ascii="Arial" w:hAnsi="Arial" w:eastAsia="Arial" w:cs="Arial"/>
          <w:lang w:val="en-US"/>
        </w:rPr>
        <w:t xml:space="preserve"> but </w:t>
      </w:r>
      <w:r w:rsidRPr="0DAFF699" w:rsidR="5E1893D6">
        <w:rPr>
          <w:rFonts w:ascii="Arial" w:hAnsi="Arial" w:eastAsia="Arial" w:cs="Arial"/>
          <w:lang w:val="en-US"/>
        </w:rPr>
        <w:t xml:space="preserve">Switzerland is </w:t>
      </w:r>
      <w:r w:rsidRPr="0DAFF699" w:rsidR="268BE503">
        <w:rPr>
          <w:rFonts w:ascii="Arial" w:hAnsi="Arial" w:eastAsia="Arial" w:cs="Arial"/>
          <w:lang w:val="en-US"/>
        </w:rPr>
        <w:t>not a</w:t>
      </w:r>
      <w:r w:rsidRPr="0DAFF699" w:rsidR="350D9FC4">
        <w:rPr>
          <w:rFonts w:ascii="Arial" w:hAnsi="Arial" w:eastAsia="Arial" w:cs="Arial"/>
          <w:lang w:val="en-US"/>
        </w:rPr>
        <w:t xml:space="preserve">n Erasmus+ </w:t>
      </w:r>
      <w:r w:rsidRPr="0DAFF699" w:rsidR="268BE503">
        <w:rPr>
          <w:rFonts w:ascii="Arial" w:hAnsi="Arial" w:eastAsia="Arial" w:cs="Arial"/>
          <w:lang w:val="en-US"/>
        </w:rPr>
        <w:t>programme country)</w:t>
      </w:r>
      <w:r w:rsidRPr="0DAFF699" w:rsidR="2F1191A5">
        <w:rPr>
          <w:rFonts w:ascii="Arial" w:hAnsi="Arial" w:eastAsia="Arial" w:cs="Arial"/>
          <w:lang w:val="en-US"/>
        </w:rPr>
        <w:t>.</w:t>
      </w:r>
      <w:r w:rsidRPr="0DAFF699" w:rsidR="21902BF8">
        <w:rPr>
          <w:rFonts w:ascii="Arial" w:hAnsi="Arial" w:eastAsia="Arial" w:cs="Arial"/>
          <w:lang w:val="en-US"/>
        </w:rPr>
        <w:t xml:space="preserve"> </w:t>
      </w:r>
      <w:r w:rsidRPr="0DAFF699" w:rsidR="38A923DA">
        <w:rPr>
          <w:rFonts w:ascii="Arial" w:hAnsi="Arial" w:eastAsia="Arial" w:cs="Arial"/>
          <w:lang w:val="en-US"/>
        </w:rPr>
        <w:t>Therefore,</w:t>
      </w:r>
      <w:r w:rsidRPr="0DAFF699" w:rsidR="21902BF8">
        <w:rPr>
          <w:rFonts w:ascii="Arial" w:hAnsi="Arial" w:eastAsia="Arial" w:cs="Arial"/>
          <w:lang w:val="en-US"/>
        </w:rPr>
        <w:t xml:space="preserve"> </w:t>
      </w:r>
      <w:r w:rsidRPr="0DAFF699" w:rsidR="67EC03EF">
        <w:rPr>
          <w:rFonts w:ascii="Arial" w:hAnsi="Arial" w:eastAsia="Arial" w:cs="Arial"/>
          <w:lang w:val="en-US"/>
        </w:rPr>
        <w:t xml:space="preserve">ZHAW </w:t>
      </w:r>
      <w:r w:rsidRPr="0DAFF699" w:rsidR="5EA14477">
        <w:rPr>
          <w:rFonts w:ascii="Arial" w:hAnsi="Arial" w:eastAsia="Arial" w:cs="Arial"/>
          <w:lang w:val="en-US"/>
        </w:rPr>
        <w:t>cannot be counted towards the minimum consortium requirement</w:t>
      </w:r>
      <w:r w:rsidRPr="0DAFF699" w:rsidR="3CC72FA4">
        <w:rPr>
          <w:rFonts w:ascii="Arial" w:hAnsi="Arial" w:eastAsia="Arial" w:cs="Arial"/>
          <w:lang w:val="en-US"/>
        </w:rPr>
        <w:t xml:space="preserve"> and could participate as a fourth partner.</w:t>
      </w:r>
    </w:p>
    <w:p w:rsidR="26556915" w:rsidP="0DAFF699" w:rsidRDefault="0BA0FDD2" w14:paraId="2035C16D" w14:textId="60915AB0">
      <w:pPr/>
      <w:r w:rsidRPr="12FEB2D6" w:rsidR="3E21D0E6">
        <w:rPr>
          <w:rFonts w:ascii="Arial" w:hAnsi="Arial" w:eastAsia="Arial" w:cs="Arial"/>
          <w:lang w:val="en-US"/>
        </w:rPr>
        <w:t>EELISA’s associated partners</w:t>
      </w:r>
      <w:r w:rsidRPr="12FEB2D6" w:rsidR="39A5F467">
        <w:rPr>
          <w:rFonts w:ascii="Arial" w:hAnsi="Arial" w:eastAsia="Arial" w:cs="Arial"/>
          <w:lang w:val="en-US"/>
        </w:rPr>
        <w:t xml:space="preserve"> – the </w:t>
      </w:r>
      <w:r w:rsidRPr="12FEB2D6" w:rsidR="5A85654D">
        <w:rPr>
          <w:rFonts w:ascii="Arial" w:hAnsi="Arial" w:eastAsia="Arial" w:cs="Arial"/>
          <w:lang w:val="en-US"/>
        </w:rPr>
        <w:t>Technical University of Moldavia and</w:t>
      </w:r>
      <w:r w:rsidRPr="12FEB2D6" w:rsidR="0CF21E44">
        <w:rPr>
          <w:rFonts w:ascii="Arial" w:hAnsi="Arial" w:eastAsia="Arial" w:cs="Arial"/>
          <w:lang w:val="en-US"/>
        </w:rPr>
        <w:t xml:space="preserve"> the</w:t>
      </w:r>
      <w:r w:rsidRPr="12FEB2D6" w:rsidR="5A85654D">
        <w:rPr>
          <w:rFonts w:ascii="Arial" w:hAnsi="Arial" w:eastAsia="Arial" w:cs="Arial"/>
          <w:lang w:val="en-US"/>
        </w:rPr>
        <w:t xml:space="preserve"> </w:t>
      </w:r>
      <w:r w:rsidRPr="12FEB2D6" w:rsidR="0997CAC9">
        <w:rPr>
          <w:rFonts w:ascii="Arial" w:hAnsi="Arial" w:eastAsia="Arial" w:cs="Arial"/>
          <w:color w:val="000000" w:themeColor="text1" w:themeTint="FF" w:themeShade="FF"/>
          <w:lang w:val="en-US"/>
        </w:rPr>
        <w:t>University of São Paulo</w:t>
      </w:r>
      <w:r w:rsidRPr="12FEB2D6" w:rsidR="18C90612">
        <w:rPr>
          <w:rFonts w:ascii="Arial" w:hAnsi="Arial" w:eastAsia="Arial" w:cs="Arial"/>
          <w:color w:val="000000" w:themeColor="text1" w:themeTint="FF" w:themeShade="FF"/>
          <w:lang w:val="en-US"/>
        </w:rPr>
        <w:t xml:space="preserve"> -</w:t>
      </w:r>
      <w:r w:rsidRPr="12FEB2D6" w:rsidR="0997CAC9">
        <w:rPr>
          <w:rFonts w:ascii="Arial" w:hAnsi="Arial" w:eastAsia="Arial" w:cs="Arial"/>
          <w:color w:val="000000" w:themeColor="text1" w:themeTint="FF" w:themeShade="FF"/>
          <w:lang w:val="en-US"/>
        </w:rPr>
        <w:t xml:space="preserve"> </w:t>
      </w:r>
      <w:r w:rsidRPr="12FEB2D6" w:rsidR="3E21D0E6">
        <w:rPr>
          <w:rFonts w:ascii="Arial" w:hAnsi="Arial" w:eastAsia="Arial" w:cs="Arial"/>
          <w:lang w:val="en-US"/>
        </w:rPr>
        <w:t xml:space="preserve">may also </w:t>
      </w:r>
      <w:r w:rsidRPr="12FEB2D6" w:rsidR="70941201">
        <w:rPr>
          <w:rFonts w:ascii="Arial" w:hAnsi="Arial" w:eastAsia="Arial" w:cs="Arial"/>
          <w:lang w:val="en-US"/>
        </w:rPr>
        <w:t xml:space="preserve">participate and contribute to the BIP, </w:t>
      </w:r>
      <w:r w:rsidRPr="12FEB2D6" w:rsidR="30BF5DDA">
        <w:rPr>
          <w:rFonts w:ascii="Arial" w:hAnsi="Arial" w:eastAsia="Arial" w:cs="Arial"/>
          <w:lang w:val="en-US"/>
        </w:rPr>
        <w:t xml:space="preserve">however they will be considered </w:t>
      </w:r>
      <w:r w:rsidRPr="12FEB2D6" w:rsidR="70941201">
        <w:rPr>
          <w:rFonts w:ascii="Arial" w:hAnsi="Arial" w:eastAsia="Arial" w:cs="Arial"/>
          <w:lang w:val="en-US"/>
        </w:rPr>
        <w:t xml:space="preserve">external partners. </w:t>
      </w:r>
    </w:p>
    <w:p w:rsidR="12FEB2D6" w:rsidP="12FEB2D6" w:rsidRDefault="12FEB2D6" w14:paraId="08DBBF80" w14:textId="3DE1F64C">
      <w:pPr>
        <w:rPr>
          <w:rFonts w:ascii="Arial" w:hAnsi="Arial" w:eastAsia="Arial" w:cs="Arial"/>
          <w:lang w:val="en-US"/>
        </w:rPr>
      </w:pPr>
    </w:p>
    <w:p w:rsidR="670FC2A4" w:rsidP="0DAFF699" w:rsidRDefault="4A28EEC2" w14:paraId="5C9E1E9F" w14:textId="70D0FD9B">
      <w:pPr>
        <w:rPr>
          <w:rFonts w:ascii="Arial" w:hAnsi="Arial" w:eastAsia="Arial" w:cs="Arial"/>
          <w:b w:val="1"/>
          <w:bCs w:val="1"/>
          <w:u w:val="none"/>
          <w:lang w:val="en-US"/>
        </w:rPr>
      </w:pPr>
      <w:r w:rsidRPr="316A279A" w:rsidR="20BCD78D">
        <w:rPr>
          <w:rFonts w:ascii="Arial" w:hAnsi="Arial" w:eastAsia="Arial" w:cs="Arial"/>
          <w:b w:val="1"/>
          <w:bCs w:val="1"/>
          <w:u w:val="none"/>
          <w:lang w:val="en-US"/>
        </w:rPr>
        <w:t xml:space="preserve">Pedagogical </w:t>
      </w:r>
      <w:r w:rsidRPr="316A279A" w:rsidR="14375847">
        <w:rPr>
          <w:rFonts w:ascii="Arial" w:hAnsi="Arial" w:eastAsia="Arial" w:cs="Arial"/>
          <w:b w:val="1"/>
          <w:bCs w:val="1"/>
          <w:u w:val="none"/>
          <w:lang w:val="en-US"/>
        </w:rPr>
        <w:t>a</w:t>
      </w:r>
      <w:r w:rsidRPr="316A279A" w:rsidR="20BCD78D">
        <w:rPr>
          <w:rFonts w:ascii="Arial" w:hAnsi="Arial" w:eastAsia="Arial" w:cs="Arial"/>
          <w:b w:val="1"/>
          <w:bCs w:val="1"/>
          <w:u w:val="none"/>
          <w:lang w:val="en-US"/>
        </w:rPr>
        <w:t>pproach</w:t>
      </w:r>
      <w:r w:rsidRPr="316A279A" w:rsidR="20BCD78D">
        <w:rPr>
          <w:rFonts w:ascii="Arial" w:hAnsi="Arial" w:eastAsia="Arial" w:cs="Arial"/>
          <w:b w:val="1"/>
          <w:bCs w:val="1"/>
          <w:u w:val="none"/>
          <w:lang w:val="en-US"/>
        </w:rPr>
        <w:t xml:space="preserve"> </w:t>
      </w:r>
    </w:p>
    <w:p w:rsidR="12E2D9FC" w:rsidP="0DAFF699" w:rsidRDefault="69DF50FA" w14:paraId="2DEA3885" w14:textId="2AF1BB6C">
      <w:pPr>
        <w:rPr>
          <w:rFonts w:ascii="Arial" w:hAnsi="Arial" w:eastAsia="Arial" w:cs="Arial"/>
          <w:lang w:val="en-US"/>
        </w:rPr>
      </w:pPr>
      <w:r w:rsidRPr="0DAFF699" w:rsidR="22E31450">
        <w:rPr>
          <w:rFonts w:ascii="Arial" w:hAnsi="Arial" w:eastAsia="Arial" w:cs="Arial"/>
          <w:lang w:val="en-US"/>
        </w:rPr>
        <w:t>EELISA BIPs must fully embody the principle of joint educational collaboration.</w:t>
      </w:r>
      <w:r w:rsidRPr="0DAFF699" w:rsidR="56DD57E1">
        <w:rPr>
          <w:rFonts w:ascii="Arial" w:hAnsi="Arial" w:eastAsia="Arial" w:cs="Arial"/>
          <w:lang w:val="en-US"/>
        </w:rPr>
        <w:t xml:space="preserve"> </w:t>
      </w:r>
      <w:r w:rsidRPr="0DAFF699" w:rsidR="22E31450">
        <w:rPr>
          <w:rFonts w:ascii="Arial" w:hAnsi="Arial" w:eastAsia="Arial" w:cs="Arial"/>
          <w:lang w:val="en-US"/>
        </w:rPr>
        <w:t>All partner institutions should actively contribute to the design, delivery, supervision, and evaluation of the programme. The educational content should be co-created and jointly implemented by the consortium.</w:t>
      </w:r>
    </w:p>
    <w:p w:rsidR="12E2D9FC" w:rsidP="0DAFF699" w:rsidRDefault="69DF50FA" w14:paraId="2F1D3D1E" w14:textId="123B6CFD">
      <w:pPr>
        <w:rPr>
          <w:rFonts w:ascii="Arial" w:hAnsi="Arial" w:eastAsia="Arial" w:cs="Arial"/>
        </w:rPr>
      </w:pPr>
      <w:r w:rsidRPr="0DAFF699" w:rsidR="22E31450">
        <w:rPr>
          <w:rFonts w:ascii="Arial" w:hAnsi="Arial" w:eastAsia="Arial" w:cs="Arial"/>
          <w:lang w:val="en-US"/>
        </w:rPr>
        <w:t xml:space="preserve">The </w:t>
      </w:r>
      <w:r w:rsidRPr="0DAFF699" w:rsidR="22E31450">
        <w:rPr>
          <w:rFonts w:ascii="Arial" w:hAnsi="Arial" w:eastAsia="Arial" w:cs="Arial"/>
          <w:lang w:val="en-US"/>
        </w:rPr>
        <w:t>programme</w:t>
      </w:r>
      <w:r w:rsidRPr="0DAFF699" w:rsidR="22E31450">
        <w:rPr>
          <w:rFonts w:ascii="Arial" w:hAnsi="Arial" w:eastAsia="Arial" w:cs="Arial"/>
          <w:lang w:val="en-US"/>
        </w:rPr>
        <w:t xml:space="preserve"> must combine a physical mobility period with a meaningful virtual </w:t>
      </w:r>
      <w:r w:rsidRPr="0DAFF699" w:rsidR="22E31450">
        <w:rPr>
          <w:rFonts w:ascii="Arial" w:hAnsi="Arial" w:eastAsia="Arial" w:cs="Arial"/>
          <w:lang w:val="en-US"/>
        </w:rPr>
        <w:t>component</w:t>
      </w:r>
      <w:r w:rsidRPr="0DAFF699" w:rsidR="22E31450">
        <w:rPr>
          <w:rFonts w:ascii="Arial" w:hAnsi="Arial" w:eastAsia="Arial" w:cs="Arial"/>
          <w:lang w:val="en-US"/>
        </w:rPr>
        <w:t>. Both elements should be pedagogically integrated and mutually reinforcing, forming a coherent learning experience.</w:t>
      </w:r>
      <w:r w:rsidRPr="0DAFF699" w:rsidR="64CC4C7F">
        <w:rPr>
          <w:rFonts w:ascii="Arial" w:hAnsi="Arial" w:eastAsia="Arial" w:cs="Arial"/>
          <w:lang w:val="en-US"/>
        </w:rPr>
        <w:t xml:space="preserve"> </w:t>
      </w:r>
      <w:r w:rsidRPr="0DAFF699" w:rsidR="22E31450">
        <w:rPr>
          <w:rFonts w:ascii="Arial" w:hAnsi="Arial" w:eastAsia="Arial" w:cs="Arial"/>
        </w:rPr>
        <w:t xml:space="preserve">Particular </w:t>
      </w:r>
      <w:r w:rsidRPr="0DAFF699" w:rsidR="22E31450">
        <w:rPr>
          <w:rFonts w:ascii="Arial" w:hAnsi="Arial" w:eastAsia="Arial" w:cs="Arial"/>
        </w:rPr>
        <w:t>attention</w:t>
      </w:r>
      <w:r w:rsidRPr="0DAFF699" w:rsidR="22E31450">
        <w:rPr>
          <w:rFonts w:ascii="Arial" w:hAnsi="Arial" w:eastAsia="Arial" w:cs="Arial"/>
        </w:rPr>
        <w:t xml:space="preserve"> </w:t>
      </w:r>
      <w:r w:rsidRPr="0DAFF699" w:rsidR="22E31450">
        <w:rPr>
          <w:rFonts w:ascii="Arial" w:hAnsi="Arial" w:eastAsia="Arial" w:cs="Arial"/>
        </w:rPr>
        <w:t>should</w:t>
      </w:r>
      <w:r w:rsidRPr="0DAFF699" w:rsidR="22E31450">
        <w:rPr>
          <w:rFonts w:ascii="Arial" w:hAnsi="Arial" w:eastAsia="Arial" w:cs="Arial"/>
        </w:rPr>
        <w:t xml:space="preserve"> be </w:t>
      </w:r>
      <w:r w:rsidRPr="0DAFF699" w:rsidR="22E31450">
        <w:rPr>
          <w:rFonts w:ascii="Arial" w:hAnsi="Arial" w:eastAsia="Arial" w:cs="Arial"/>
        </w:rPr>
        <w:t>given</w:t>
      </w:r>
      <w:r w:rsidRPr="0DAFF699" w:rsidR="22E31450">
        <w:rPr>
          <w:rFonts w:ascii="Arial" w:hAnsi="Arial" w:eastAsia="Arial" w:cs="Arial"/>
        </w:rPr>
        <w:t xml:space="preserve"> </w:t>
      </w:r>
      <w:r w:rsidRPr="0DAFF699" w:rsidR="22E31450">
        <w:rPr>
          <w:rFonts w:ascii="Arial" w:hAnsi="Arial" w:eastAsia="Arial" w:cs="Arial"/>
        </w:rPr>
        <w:t>to</w:t>
      </w:r>
      <w:r w:rsidRPr="0DAFF699" w:rsidR="22E31450">
        <w:rPr>
          <w:rFonts w:ascii="Arial" w:hAnsi="Arial" w:eastAsia="Arial" w:cs="Arial"/>
        </w:rPr>
        <w:t>:</w:t>
      </w:r>
    </w:p>
    <w:p w:rsidR="12E2D9FC" w:rsidP="0DAFF699" w:rsidRDefault="69DF50FA" w14:paraId="020C2E57" w14:textId="3E62848B">
      <w:pPr>
        <w:numPr>
          <w:ilvl w:val="0"/>
          <w:numId w:val="5"/>
        </w:numPr>
        <w:spacing w:before="0" w:after="0" w:line="240" w:lineRule="auto"/>
        <w:ind w:left="1068"/>
        <w:rPr>
          <w:rFonts w:ascii="Arial" w:hAnsi="Arial" w:eastAsia="Arial" w:cs="Arial"/>
        </w:rPr>
      </w:pPr>
      <w:r w:rsidRPr="0DAFF699" w:rsidR="22E31450">
        <w:rPr>
          <w:rFonts w:ascii="Arial" w:hAnsi="Arial" w:eastAsia="Arial" w:cs="Arial"/>
        </w:rPr>
        <w:t>Active student participation and engagement</w:t>
      </w:r>
    </w:p>
    <w:p w:rsidR="12E2D9FC" w:rsidP="0DAFF699" w:rsidRDefault="69DF50FA" w14:paraId="6C027CA1" w14:textId="45171F69">
      <w:pPr>
        <w:numPr>
          <w:ilvl w:val="0"/>
          <w:numId w:val="5"/>
        </w:numPr>
        <w:spacing w:before="0" w:after="0" w:line="240" w:lineRule="auto"/>
        <w:ind w:left="1068"/>
        <w:rPr>
          <w:rFonts w:ascii="Arial" w:hAnsi="Arial" w:eastAsia="Arial" w:cs="Arial"/>
        </w:rPr>
      </w:pPr>
      <w:r w:rsidRPr="0DAFF699" w:rsidR="22E31450">
        <w:rPr>
          <w:rFonts w:ascii="Arial" w:hAnsi="Arial" w:eastAsia="Arial" w:cs="Arial"/>
        </w:rPr>
        <w:t>Challenge-based and collaborative learning approaches</w:t>
      </w:r>
    </w:p>
    <w:p w:rsidR="12E2D9FC" w:rsidP="0DAFF699" w:rsidRDefault="69DF50FA" w14:paraId="3488C381" w14:textId="2241E933">
      <w:pPr>
        <w:numPr>
          <w:ilvl w:val="0"/>
          <w:numId w:val="5"/>
        </w:numPr>
        <w:spacing w:before="0" w:after="0" w:line="240" w:lineRule="auto"/>
        <w:ind w:left="1068"/>
        <w:rPr>
          <w:rFonts w:ascii="Arial" w:hAnsi="Arial" w:eastAsia="Arial" w:cs="Arial"/>
        </w:rPr>
      </w:pPr>
      <w:r w:rsidRPr="0DAFF699" w:rsidR="22E31450">
        <w:rPr>
          <w:rFonts w:ascii="Arial" w:hAnsi="Arial" w:eastAsia="Arial" w:cs="Arial"/>
        </w:rPr>
        <w:t>Interdisciplinary and intercultural teamwor</w:t>
      </w:r>
      <w:r w:rsidRPr="0DAFF699" w:rsidR="03ED2D77">
        <w:rPr>
          <w:rFonts w:ascii="Arial" w:hAnsi="Arial" w:eastAsia="Arial" w:cs="Arial"/>
        </w:rPr>
        <w:t>k</w:t>
      </w:r>
    </w:p>
    <w:p w:rsidR="12E2D9FC" w:rsidP="0DAFF699" w:rsidRDefault="69DF50FA" w14:paraId="10DB01AA" w14:textId="14ECD6C3">
      <w:pPr>
        <w:numPr>
          <w:ilvl w:val="0"/>
          <w:numId w:val="5"/>
        </w:numPr>
        <w:spacing w:before="0" w:after="0" w:line="240" w:lineRule="auto"/>
        <w:ind w:left="1068"/>
        <w:rPr>
          <w:rFonts w:ascii="Arial" w:hAnsi="Arial" w:eastAsia="Arial" w:cs="Arial"/>
        </w:rPr>
      </w:pPr>
      <w:r w:rsidRPr="0DAFF699" w:rsidR="22E31450">
        <w:rPr>
          <w:rFonts w:ascii="Arial" w:hAnsi="Arial" w:eastAsia="Arial" w:cs="Arial"/>
        </w:rPr>
        <w:t>Effective use of digital tools and learning environments</w:t>
      </w:r>
    </w:p>
    <w:p w:rsidR="12E2D9FC" w:rsidP="0DAFF699" w:rsidRDefault="69DF50FA" w14:paraId="76EAF02A" w14:textId="36DE0807">
      <w:pPr>
        <w:numPr>
          <w:ilvl w:val="0"/>
          <w:numId w:val="5"/>
        </w:numPr>
        <w:spacing w:before="0" w:after="0" w:line="240" w:lineRule="auto"/>
        <w:ind w:left="1068"/>
        <w:rPr>
          <w:rFonts w:ascii="Arial" w:hAnsi="Arial" w:eastAsia="Arial" w:cs="Arial"/>
        </w:rPr>
      </w:pPr>
      <w:r w:rsidRPr="316A279A" w:rsidR="49C466D7">
        <w:rPr>
          <w:rFonts w:ascii="Arial" w:hAnsi="Arial" w:eastAsia="Arial" w:cs="Arial"/>
          <w:lang w:val="en-US"/>
        </w:rPr>
        <w:t>Clearly defined learning outcomes linked to programme activities</w:t>
      </w:r>
    </w:p>
    <w:p w:rsidR="316A279A" w:rsidP="316A279A" w:rsidRDefault="316A279A" w14:paraId="772FE749" w14:textId="26B7AEEE">
      <w:pPr>
        <w:spacing w:before="0" w:after="0" w:line="240" w:lineRule="auto"/>
        <w:ind w:left="1068"/>
        <w:rPr>
          <w:rFonts w:ascii="Arial" w:hAnsi="Arial" w:eastAsia="Arial" w:cs="Arial"/>
        </w:rPr>
      </w:pPr>
    </w:p>
    <w:p w:rsidR="22A86613" w:rsidP="0DAFF699" w:rsidRDefault="69DF50FA" w14:paraId="6B8B6C1F" w14:textId="417B2E5D">
      <w:pPr/>
      <w:r w:rsidRPr="316A279A" w:rsidR="106CC894">
        <w:rPr>
          <w:rFonts w:ascii="Arial" w:hAnsi="Arial" w:eastAsia="Arial" w:cs="Arial"/>
        </w:rPr>
        <w:t xml:space="preserve">For academic recognition, </w:t>
      </w:r>
      <w:r w:rsidRPr="316A279A" w:rsidR="3938EB5E">
        <w:rPr>
          <w:rFonts w:ascii="Arial" w:hAnsi="Arial" w:eastAsia="Arial" w:cs="Arial"/>
        </w:rPr>
        <w:t>l</w:t>
      </w:r>
      <w:r w:rsidRPr="316A279A" w:rsidR="106CC894">
        <w:rPr>
          <w:rFonts w:ascii="Arial" w:hAnsi="Arial" w:eastAsia="Arial" w:cs="Arial"/>
        </w:rPr>
        <w:t xml:space="preserve">earning </w:t>
      </w:r>
      <w:r w:rsidRPr="316A279A" w:rsidR="64AFAACF">
        <w:rPr>
          <w:rFonts w:ascii="Arial" w:hAnsi="Arial" w:eastAsia="Arial" w:cs="Arial"/>
        </w:rPr>
        <w:t>a</w:t>
      </w:r>
      <w:r w:rsidRPr="316A279A" w:rsidR="106CC894">
        <w:rPr>
          <w:rFonts w:ascii="Arial" w:hAnsi="Arial" w:eastAsia="Arial" w:cs="Arial"/>
        </w:rPr>
        <w:t>greements must be systematically implemented, and learning outcomes must be clearly specified and aligned with the ECTS awarded.</w:t>
      </w:r>
    </w:p>
    <w:p w:rsidR="45C0F29E" w:rsidP="316A279A" w:rsidRDefault="45C0F29E" w14:paraId="3F2DF222" w14:textId="1C3ABC86">
      <w:pPr>
        <w:rPr>
          <w:rFonts w:ascii="Arial" w:hAnsi="Arial" w:eastAsia="Arial" w:cs="Arial"/>
          <w:b w:val="1"/>
          <w:bCs w:val="1"/>
          <w:u w:val="single"/>
          <w:lang w:val="en-US"/>
        </w:rPr>
      </w:pPr>
    </w:p>
    <w:p w:rsidR="45C0F29E" w:rsidP="0DAFF699" w:rsidRDefault="45C0F29E" w14:paraId="74567BCB" w14:textId="6B660891">
      <w:pPr/>
      <w:r>
        <w:br w:type="page"/>
      </w:r>
    </w:p>
    <w:p w:rsidR="45C0F29E" w:rsidP="316A279A" w:rsidRDefault="45C0F29E" w14:paraId="0C65B96D" w14:textId="3672C225">
      <w:pPr>
        <w:pStyle w:val="Normal"/>
        <w:rPr>
          <w:rFonts w:ascii="Arial" w:hAnsi="Arial" w:eastAsia="Arial" w:cs="Arial"/>
          <w:b w:val="1"/>
          <w:bCs w:val="1"/>
          <w:u w:val="none"/>
          <w:lang w:val="en-US"/>
        </w:rPr>
      </w:pPr>
      <w:r w:rsidRPr="316A279A" w:rsidR="09C02254">
        <w:rPr>
          <w:rFonts w:ascii="Arial" w:hAnsi="Arial" w:eastAsia="Arial" w:cs="Arial"/>
          <w:b w:val="1"/>
          <w:bCs w:val="1"/>
          <w:u w:val="none"/>
          <w:lang w:val="en-US"/>
        </w:rPr>
        <w:t>Target groups</w:t>
      </w:r>
    </w:p>
    <w:p w:rsidR="45C0F29E" w:rsidP="0DAFF699" w:rsidRDefault="45C0F29E" w14:paraId="33090939" w14:textId="1719ACDC">
      <w:pPr>
        <w:rPr>
          <w:rFonts w:ascii="Arial" w:hAnsi="Arial" w:eastAsia="Arial" w:cs="Arial"/>
          <w:lang w:val="en-US"/>
        </w:rPr>
      </w:pPr>
      <w:r w:rsidRPr="0DAFF699" w:rsidR="27CC65E1">
        <w:rPr>
          <w:rFonts w:ascii="Arial" w:hAnsi="Arial" w:eastAsia="Arial" w:cs="Arial"/>
          <w:lang w:val="en-US"/>
        </w:rPr>
        <w:t>BIPs may be open to:</w:t>
      </w:r>
    </w:p>
    <w:p w:rsidR="45C0F29E" w:rsidP="0DAFF699" w:rsidRDefault="45C0F29E" w14:paraId="11851FA9" w14:textId="4B418637">
      <w:pPr>
        <w:pStyle w:val="ListParagraph"/>
        <w:numPr>
          <w:ilvl w:val="0"/>
          <w:numId w:val="7"/>
        </w:numPr>
        <w:spacing w:line="240" w:lineRule="auto"/>
        <w:rPr>
          <w:rFonts w:ascii="Arial" w:hAnsi="Arial" w:eastAsia="Arial" w:cs="Arial"/>
          <w:lang w:val="en-US"/>
        </w:rPr>
      </w:pPr>
      <w:r w:rsidRPr="0DAFF699" w:rsidR="27CC65E1">
        <w:rPr>
          <w:rFonts w:ascii="Arial" w:hAnsi="Arial" w:eastAsia="Arial" w:cs="Arial"/>
          <w:lang w:val="en-US"/>
        </w:rPr>
        <w:t>BA, MA and PhD students</w:t>
      </w:r>
    </w:p>
    <w:p w:rsidR="45C0F29E" w:rsidP="0DAFF699" w:rsidRDefault="45C0F29E" w14:paraId="0AC5747D" w14:textId="020121ED">
      <w:pPr>
        <w:pStyle w:val="ListParagraph"/>
        <w:numPr>
          <w:ilvl w:val="0"/>
          <w:numId w:val="7"/>
        </w:numPr>
        <w:spacing w:line="240" w:lineRule="auto"/>
        <w:rPr>
          <w:rFonts w:ascii="Arial" w:hAnsi="Arial" w:eastAsia="Arial" w:cs="Arial"/>
          <w:lang w:val="en-US"/>
        </w:rPr>
      </w:pPr>
      <w:r w:rsidRPr="316A279A" w:rsidR="09C02254">
        <w:rPr>
          <w:rFonts w:ascii="Arial" w:hAnsi="Arial" w:eastAsia="Arial" w:cs="Arial"/>
          <w:lang w:val="en-US"/>
        </w:rPr>
        <w:t xml:space="preserve">Academic and </w:t>
      </w:r>
      <w:r w:rsidRPr="316A279A" w:rsidR="074A53BF">
        <w:rPr>
          <w:rFonts w:ascii="Arial" w:hAnsi="Arial" w:eastAsia="Arial" w:cs="Arial"/>
          <w:lang w:val="en-US"/>
        </w:rPr>
        <w:t>administrative</w:t>
      </w:r>
      <w:r w:rsidRPr="316A279A" w:rsidR="09C02254">
        <w:rPr>
          <w:rFonts w:ascii="Arial" w:hAnsi="Arial" w:eastAsia="Arial" w:cs="Arial"/>
          <w:lang w:val="en-US"/>
        </w:rPr>
        <w:t xml:space="preserve"> staff</w:t>
      </w:r>
    </w:p>
    <w:p w:rsidR="12FEB2D6" w:rsidP="12FEB2D6" w:rsidRDefault="12FEB2D6" w14:paraId="405BE6AB" w14:textId="19D2BAA0">
      <w:pPr/>
      <w:r w:rsidRPr="316A279A" w:rsidR="407A1469">
        <w:rPr>
          <w:rFonts w:ascii="Arial" w:hAnsi="Arial" w:eastAsia="Arial" w:cs="Arial"/>
          <w:lang w:val="en-US"/>
        </w:rPr>
        <w:t xml:space="preserve">While Erasmus+ regulations allow participants from different academic levels to be combined within a single </w:t>
      </w:r>
      <w:r w:rsidRPr="316A279A" w:rsidR="407A1469">
        <w:rPr>
          <w:rFonts w:ascii="Arial" w:hAnsi="Arial" w:eastAsia="Arial" w:cs="Arial"/>
          <w:lang w:val="en-US"/>
        </w:rPr>
        <w:t>programme</w:t>
      </w:r>
      <w:r w:rsidRPr="316A279A" w:rsidR="407A1469">
        <w:rPr>
          <w:rFonts w:ascii="Arial" w:hAnsi="Arial" w:eastAsia="Arial" w:cs="Arial"/>
          <w:lang w:val="en-US"/>
        </w:rPr>
        <w:t>, EELISA strongly recommends targeting one primary academic level (Bachelor, Master, or PhD) to ensure coherence in learning outcomes, teaching methods, and participant experience.</w:t>
      </w:r>
    </w:p>
    <w:p w:rsidR="316A279A" w:rsidP="316A279A" w:rsidRDefault="316A279A" w14:paraId="20CD6108" w14:textId="469B4A09">
      <w:pPr>
        <w:rPr>
          <w:rFonts w:ascii="Arial" w:hAnsi="Arial" w:eastAsia="Arial" w:cs="Arial"/>
          <w:lang w:val="en-US"/>
        </w:rPr>
      </w:pPr>
    </w:p>
    <w:p w:rsidR="22A86613" w:rsidP="316A279A" w:rsidRDefault="72022BCE" w14:paraId="10863CAA" w14:textId="7658C113">
      <w:pPr>
        <w:rPr>
          <w:rFonts w:ascii="Arial" w:hAnsi="Arial" w:eastAsia="Arial" w:cs="Arial"/>
          <w:b w:val="1"/>
          <w:bCs w:val="1"/>
          <w:u w:val="none"/>
          <w:lang w:val="en-US"/>
        </w:rPr>
      </w:pPr>
      <w:r w:rsidRPr="316A279A" w:rsidR="269D96D2">
        <w:rPr>
          <w:rFonts w:ascii="Arial" w:hAnsi="Arial" w:eastAsia="Arial" w:cs="Arial"/>
          <w:b w:val="1"/>
          <w:bCs w:val="1"/>
          <w:u w:val="none"/>
          <w:lang w:val="en-US"/>
        </w:rPr>
        <w:t>Participation of administrative staff</w:t>
      </w:r>
    </w:p>
    <w:p w:rsidR="22A86613" w:rsidP="0DAFF699" w:rsidRDefault="72022BCE" w14:paraId="5A273A53" w14:textId="428C4BD3">
      <w:pPr>
        <w:rPr>
          <w:rFonts w:ascii="Arial" w:hAnsi="Arial" w:eastAsia="Arial" w:cs="Arial"/>
          <w:b w:val="0"/>
          <w:bCs w:val="0"/>
          <w:lang w:val="en-US"/>
        </w:rPr>
      </w:pPr>
      <w:r w:rsidRPr="316A279A" w:rsidR="269D96D2">
        <w:rPr>
          <w:rFonts w:ascii="Arial" w:hAnsi="Arial" w:eastAsia="Arial" w:cs="Arial"/>
          <w:lang w:val="en-US"/>
        </w:rPr>
        <w:t xml:space="preserve">This call also welcomes </w:t>
      </w:r>
      <w:r w:rsidRPr="316A279A" w:rsidR="269D96D2">
        <w:rPr>
          <w:rFonts w:ascii="Arial" w:hAnsi="Arial" w:eastAsia="Arial" w:cs="Arial"/>
          <w:b w:val="1"/>
          <w:bCs w:val="1"/>
          <w:lang w:val="en-US"/>
        </w:rPr>
        <w:t>proposals from administrative staff</w:t>
      </w:r>
      <w:r w:rsidRPr="316A279A" w:rsidR="269D96D2">
        <w:rPr>
          <w:rFonts w:ascii="Arial" w:hAnsi="Arial" w:eastAsia="Arial" w:cs="Arial"/>
          <w:lang w:val="en-US"/>
        </w:rPr>
        <w:t xml:space="preserve"> from EELISA institutions. </w:t>
      </w:r>
      <w:r w:rsidRPr="316A279A" w:rsidR="269D96D2">
        <w:rPr>
          <w:rFonts w:ascii="Arial" w:hAnsi="Arial" w:eastAsia="Arial" w:cs="Arial"/>
          <w:b w:val="1"/>
          <w:bCs w:val="1"/>
          <w:lang w:val="en-US"/>
        </w:rPr>
        <w:t>Up to 10% of the BIP</w:t>
      </w:r>
      <w:r w:rsidRPr="316A279A" w:rsidR="34089EBA">
        <w:rPr>
          <w:rFonts w:ascii="Arial" w:hAnsi="Arial" w:eastAsia="Arial" w:cs="Arial"/>
          <w:b w:val="1"/>
          <w:bCs w:val="1"/>
          <w:lang w:val="en-US"/>
        </w:rPr>
        <w:t xml:space="preserve">s selected under this call </w:t>
      </w:r>
      <w:r w:rsidRPr="316A279A" w:rsidR="269D96D2">
        <w:rPr>
          <w:rFonts w:ascii="Arial" w:hAnsi="Arial" w:eastAsia="Arial" w:cs="Arial"/>
          <w:b w:val="1"/>
          <w:bCs w:val="1"/>
          <w:lang w:val="en-US"/>
        </w:rPr>
        <w:t>may be staff</w:t>
      </w:r>
      <w:r w:rsidRPr="316A279A" w:rsidR="2325506C">
        <w:rPr>
          <w:rFonts w:ascii="Arial" w:hAnsi="Arial" w:eastAsia="Arial" w:cs="Arial"/>
          <w:b w:val="1"/>
          <w:bCs w:val="1"/>
          <w:lang w:val="en-US"/>
        </w:rPr>
        <w:t>-focused</w:t>
      </w:r>
      <w:r w:rsidRPr="316A279A" w:rsidR="12ECAF7C">
        <w:rPr>
          <w:rFonts w:ascii="Arial" w:hAnsi="Arial" w:eastAsia="Arial" w:cs="Arial"/>
          <w:b w:val="1"/>
          <w:bCs w:val="1"/>
          <w:lang w:val="en-US"/>
        </w:rPr>
        <w:t>.</w:t>
      </w:r>
      <w:r w:rsidRPr="316A279A" w:rsidR="6C8F6A15">
        <w:rPr>
          <w:rFonts w:ascii="Arial" w:hAnsi="Arial" w:eastAsia="Arial" w:cs="Arial"/>
          <w:b w:val="1"/>
          <w:bCs w:val="1"/>
          <w:lang w:val="en-US"/>
        </w:rPr>
        <w:t xml:space="preserve"> </w:t>
      </w:r>
      <w:r w:rsidRPr="316A279A" w:rsidR="6C8F6A15">
        <w:rPr>
          <w:rFonts w:ascii="Arial" w:hAnsi="Arial" w:eastAsia="Arial" w:cs="Arial"/>
          <w:b w:val="0"/>
          <w:bCs w:val="0"/>
          <w:lang w:val="en-US"/>
        </w:rPr>
        <w:t xml:space="preserve">Participants will </w:t>
      </w:r>
      <w:r w:rsidRPr="316A279A" w:rsidR="75CAAC58">
        <w:rPr>
          <w:rFonts w:ascii="Arial" w:hAnsi="Arial" w:eastAsia="Arial" w:cs="Arial"/>
          <w:b w:val="0"/>
          <w:bCs w:val="0"/>
          <w:lang w:val="en-US"/>
        </w:rPr>
        <w:t xml:space="preserve">receive a certificate upon completion of the </w:t>
      </w:r>
      <w:r w:rsidRPr="316A279A" w:rsidR="3E0322F6">
        <w:rPr>
          <w:rFonts w:ascii="Arial" w:hAnsi="Arial" w:eastAsia="Arial" w:cs="Arial"/>
          <w:b w:val="0"/>
          <w:bCs w:val="0"/>
          <w:lang w:val="en-US"/>
        </w:rPr>
        <w:t xml:space="preserve">BIP. </w:t>
      </w:r>
    </w:p>
    <w:p w:rsidR="22A86613" w:rsidP="0DAFF699" w:rsidRDefault="72022BCE" w14:paraId="49E93393" w14:textId="2703AEBF">
      <w:pPr>
        <w:rPr>
          <w:rFonts w:ascii="Arial" w:hAnsi="Arial" w:eastAsia="Arial" w:cs="Arial"/>
          <w:lang w:val="en-US"/>
        </w:rPr>
      </w:pPr>
      <w:r w:rsidRPr="0DAFF699" w:rsidR="4283E90A">
        <w:rPr>
          <w:rFonts w:ascii="Arial" w:hAnsi="Arial" w:eastAsia="Arial" w:cs="Arial"/>
          <w:lang w:val="en-US"/>
        </w:rPr>
        <w:t>Staff-oriented BIPs may involve participants from diverse professional backgrounds and encourage cross-functional collaboration across the Alliance. These activities may focus on professional development, peer learning, the exchange of good practices, capacity building, and the development of innovative approaches to institutional challenges.</w:t>
      </w:r>
    </w:p>
    <w:p w:rsidR="6B26E514" w:rsidP="0DAFF699" w:rsidRDefault="72022BCE" w14:paraId="2E573325" w14:textId="7AAE3BD5">
      <w:pPr>
        <w:rPr>
          <w:rFonts w:ascii="Arial" w:hAnsi="Arial" w:eastAsia="Arial" w:cs="Arial"/>
          <w:lang w:val="en-US"/>
        </w:rPr>
      </w:pPr>
      <w:r w:rsidRPr="316A279A" w:rsidR="269D96D2">
        <w:rPr>
          <w:rFonts w:ascii="Arial" w:hAnsi="Arial" w:eastAsia="Arial" w:cs="Arial"/>
          <w:lang w:val="en-US"/>
        </w:rPr>
        <w:t>Through staff mobility and collaboration, EELISA aims to strengthen cooperation</w:t>
      </w:r>
      <w:r w:rsidRPr="316A279A" w:rsidR="26D6AA2E">
        <w:rPr>
          <w:rFonts w:ascii="Arial" w:hAnsi="Arial" w:eastAsia="Arial" w:cs="Arial"/>
          <w:lang w:val="en-US"/>
        </w:rPr>
        <w:t xml:space="preserve"> and engagement in the Alliance</w:t>
      </w:r>
      <w:r w:rsidRPr="316A279A" w:rsidR="269D96D2">
        <w:rPr>
          <w:rFonts w:ascii="Arial" w:hAnsi="Arial" w:eastAsia="Arial" w:cs="Arial"/>
          <w:lang w:val="en-US"/>
        </w:rPr>
        <w:t>, foster knowledge exchange and support the internationalization of participating institutions. Proposals</w:t>
      </w:r>
      <w:r w:rsidRPr="316A279A" w:rsidR="2378A2C5">
        <w:rPr>
          <w:rFonts w:ascii="Arial" w:hAnsi="Arial" w:eastAsia="Arial" w:cs="Arial"/>
          <w:lang w:val="en-US"/>
        </w:rPr>
        <w:t xml:space="preserve"> from staff</w:t>
      </w:r>
      <w:r w:rsidRPr="316A279A" w:rsidR="269D96D2">
        <w:rPr>
          <w:rFonts w:ascii="Arial" w:hAnsi="Arial" w:eastAsia="Arial" w:cs="Arial"/>
          <w:lang w:val="en-US"/>
        </w:rPr>
        <w:t xml:space="preserve"> are </w:t>
      </w:r>
      <w:r w:rsidRPr="316A279A" w:rsidR="464ADFC7">
        <w:rPr>
          <w:rFonts w:ascii="Arial" w:hAnsi="Arial" w:eastAsia="Arial" w:cs="Arial"/>
          <w:lang w:val="en-US"/>
        </w:rPr>
        <w:t xml:space="preserve">strongly </w:t>
      </w:r>
      <w:r w:rsidRPr="316A279A" w:rsidR="269D96D2">
        <w:rPr>
          <w:rFonts w:ascii="Arial" w:hAnsi="Arial" w:eastAsia="Arial" w:cs="Arial"/>
          <w:lang w:val="en-US"/>
        </w:rPr>
        <w:t xml:space="preserve">encouraged where </w:t>
      </w:r>
      <w:r w:rsidRPr="316A279A" w:rsidR="29139782">
        <w:rPr>
          <w:rFonts w:ascii="Arial" w:hAnsi="Arial" w:eastAsia="Arial" w:cs="Arial"/>
          <w:lang w:val="en-US"/>
        </w:rPr>
        <w:t>they can</w:t>
      </w:r>
      <w:r w:rsidRPr="316A279A" w:rsidR="269D96D2">
        <w:rPr>
          <w:rFonts w:ascii="Arial" w:hAnsi="Arial" w:eastAsia="Arial" w:cs="Arial"/>
          <w:lang w:val="en-US"/>
        </w:rPr>
        <w:t xml:space="preserve"> create added value for the sustainability, impact, and long-term development of EELISA activities.</w:t>
      </w:r>
    </w:p>
    <w:p w:rsidR="12FEB2D6" w:rsidP="12FEB2D6" w:rsidRDefault="12FEB2D6" w14:paraId="5CBCBD2A" w14:textId="77A2BA63">
      <w:pPr>
        <w:pStyle w:val="Normal"/>
        <w:rPr>
          <w:rFonts w:ascii="Arial" w:hAnsi="Arial" w:eastAsia="Arial" w:cs="Arial"/>
          <w:b w:val="1"/>
          <w:bCs w:val="1"/>
          <w:color w:val="000000" w:themeColor="text1" w:themeTint="FF" w:themeShade="FF"/>
        </w:rPr>
      </w:pPr>
    </w:p>
    <w:p w:rsidR="0F03E363" w:rsidP="316A279A" w:rsidRDefault="0F03E363" w14:paraId="6AED803B" w14:textId="6B5E0957">
      <w:pPr>
        <w:pStyle w:val="ListParagraph"/>
        <w:numPr>
          <w:ilvl w:val="0"/>
          <w:numId w:val="3"/>
        </w:numPr>
        <w:rPr>
          <w:rFonts w:ascii="Arial" w:hAnsi="Arial" w:eastAsia="Arial" w:cs="Arial"/>
          <w:b w:val="1"/>
          <w:bCs w:val="1"/>
          <w:color w:val="000000" w:themeColor="text1" w:themeTint="FF" w:themeShade="FF"/>
        </w:rPr>
      </w:pPr>
      <w:r w:rsidRPr="316A279A" w:rsidR="0F03E363">
        <w:rPr>
          <w:rFonts w:ascii="Arial" w:hAnsi="Arial" w:eastAsia="Arial" w:cs="Arial"/>
          <w:b w:val="1"/>
          <w:bCs w:val="1"/>
          <w:color w:val="000000" w:themeColor="text1" w:themeTint="FF" w:themeShade="FF"/>
        </w:rPr>
        <w:t>E</w:t>
      </w:r>
      <w:r w:rsidRPr="316A279A" w:rsidR="2DB41EDD">
        <w:rPr>
          <w:rFonts w:ascii="Arial" w:hAnsi="Arial" w:eastAsia="Arial" w:cs="Arial"/>
          <w:b w:val="1"/>
          <w:bCs w:val="1"/>
          <w:color w:val="000000" w:themeColor="text1" w:themeTint="FF" w:themeShade="FF"/>
        </w:rPr>
        <w:t>VALUATION AND SELECTION CRITERIA</w:t>
      </w:r>
    </w:p>
    <w:p w:rsidR="316A279A" w:rsidP="316A279A" w:rsidRDefault="316A279A" w14:paraId="6BCE57E0" w14:textId="1DCE9908">
      <w:pPr>
        <w:pStyle w:val="ListParagraph"/>
        <w:ind w:left="720"/>
        <w:rPr>
          <w:rFonts w:ascii="Arial" w:hAnsi="Arial" w:eastAsia="Arial" w:cs="Arial"/>
          <w:b w:val="1"/>
          <w:bCs w:val="1"/>
          <w:color w:val="000000" w:themeColor="text1" w:themeTint="FF" w:themeShade="FF"/>
        </w:rPr>
      </w:pPr>
    </w:p>
    <w:p w:rsidR="6689DA78" w:rsidP="0DAFF699" w:rsidRDefault="0E9D7C22" w14:paraId="7CD34ACB" w14:textId="3DC02CC9">
      <w:pPr>
        <w:spacing w:before="0" w:after="0"/>
        <w:rPr>
          <w:rFonts w:ascii="Arial" w:hAnsi="Arial" w:eastAsia="Arial" w:cs="Arial"/>
          <w:lang w:val="en-US"/>
        </w:rPr>
      </w:pPr>
      <w:r w:rsidRPr="0DAFF699" w:rsidR="49486D75">
        <w:rPr>
          <w:rFonts w:ascii="Arial" w:hAnsi="Arial" w:eastAsia="Arial" w:cs="Arial"/>
          <w:b w:val="1"/>
          <w:bCs w:val="1"/>
          <w:u w:val="single"/>
          <w:lang w:val="en-US"/>
        </w:rPr>
        <w:t>Design, Relevance &amp; Pedagogical approach</w:t>
      </w:r>
      <w:r w:rsidRPr="0DAFF699" w:rsidR="49486D75">
        <w:rPr>
          <w:rFonts w:ascii="Arial" w:hAnsi="Arial" w:eastAsia="Arial" w:cs="Arial"/>
          <w:lang w:val="en-US"/>
        </w:rPr>
        <w:t xml:space="preserve"> – (up to 40 points)</w:t>
      </w:r>
    </w:p>
    <w:p w:rsidR="0DAFF699" w:rsidP="0DAFF699" w:rsidRDefault="0DAFF699" w14:paraId="45E24D47" w14:textId="50759244">
      <w:pPr>
        <w:spacing w:before="0" w:after="0"/>
        <w:rPr>
          <w:rFonts w:ascii="Arial" w:hAnsi="Arial" w:eastAsia="Arial" w:cs="Arial"/>
          <w:lang w:val="en-US"/>
        </w:rPr>
      </w:pPr>
    </w:p>
    <w:p w:rsidR="6689DA78" w:rsidP="0DAFF699" w:rsidRDefault="0E9D7C22" w14:paraId="3D74D202" w14:textId="30104583">
      <w:pPr>
        <w:pStyle w:val="ListParagraph"/>
        <w:numPr>
          <w:ilvl w:val="0"/>
          <w:numId w:val="16"/>
        </w:numPr>
        <w:spacing w:before="0" w:after="0"/>
        <w:rPr>
          <w:rFonts w:ascii="Arial" w:hAnsi="Arial" w:eastAsia="Arial" w:cs="Arial"/>
          <w:lang w:val="en-US"/>
        </w:rPr>
      </w:pPr>
      <w:r w:rsidRPr="0DAFF699" w:rsidR="49486D75">
        <w:rPr>
          <w:rFonts w:ascii="Arial" w:hAnsi="Arial" w:eastAsia="Arial" w:cs="Arial"/>
          <w:lang w:val="en-US"/>
        </w:rPr>
        <w:t>Alignment with expectation of Erasmus+ programme for BIPs</w:t>
      </w:r>
    </w:p>
    <w:p w:rsidR="6689DA78" w:rsidP="0DAFF699" w:rsidRDefault="0E9D7C22" w14:paraId="2708195C" w14:textId="10BDB617">
      <w:pPr>
        <w:pStyle w:val="ListParagraph"/>
        <w:numPr>
          <w:ilvl w:val="0"/>
          <w:numId w:val="16"/>
        </w:numPr>
        <w:spacing w:before="0" w:after="0"/>
        <w:rPr>
          <w:rFonts w:ascii="Arial" w:hAnsi="Arial" w:eastAsia="Arial" w:cs="Arial"/>
          <w:lang w:val="en-US"/>
        </w:rPr>
      </w:pPr>
      <w:r w:rsidRPr="0DAFF699" w:rsidR="49486D75">
        <w:rPr>
          <w:rFonts w:ascii="Arial" w:hAnsi="Arial" w:eastAsia="Arial" w:cs="Arial"/>
          <w:lang w:val="en-US"/>
        </w:rPr>
        <w:t xml:space="preserve">Alignment with </w:t>
      </w:r>
      <w:hyperlink r:id="Rbe770e1bb16e458f">
        <w:r w:rsidRPr="0DAFF699" w:rsidR="49486D75">
          <w:rPr>
            <w:rStyle w:val="Hyperlink"/>
            <w:rFonts w:ascii="Arial" w:hAnsi="Arial" w:eastAsia="Arial" w:cs="Arial"/>
            <w:lang w:val="en-US"/>
          </w:rPr>
          <w:t>EELISA Mission Statement</w:t>
        </w:r>
      </w:hyperlink>
      <w:r w:rsidRPr="0DAFF699" w:rsidR="49486D75">
        <w:rPr>
          <w:rFonts w:ascii="Arial" w:hAnsi="Arial" w:eastAsia="Arial" w:cs="Arial"/>
          <w:lang w:val="en-US"/>
        </w:rPr>
        <w:t xml:space="preserve"> </w:t>
      </w:r>
    </w:p>
    <w:p w:rsidR="6689DA78" w:rsidP="0DAFF699" w:rsidRDefault="0E9D7C22" w14:paraId="27077979" w14:textId="61A064CA">
      <w:pPr>
        <w:pStyle w:val="ListParagraph"/>
        <w:numPr>
          <w:ilvl w:val="0"/>
          <w:numId w:val="16"/>
        </w:numPr>
        <w:spacing w:before="0" w:after="0"/>
        <w:rPr>
          <w:rFonts w:ascii="Arial" w:hAnsi="Arial" w:eastAsia="Arial" w:cs="Arial"/>
          <w:lang w:val="en-US"/>
        </w:rPr>
      </w:pPr>
      <w:r w:rsidRPr="0DAFF699" w:rsidR="49486D75">
        <w:rPr>
          <w:rFonts w:ascii="Arial" w:hAnsi="Arial" w:eastAsia="Arial" w:cs="Arial"/>
          <w:lang w:val="en-US"/>
        </w:rPr>
        <w:t>Quality and integration of the virtual and physical components</w:t>
      </w:r>
    </w:p>
    <w:p w:rsidR="6689DA78" w:rsidP="0DAFF699" w:rsidRDefault="0E9D7C22" w14:paraId="224C9087" w14:textId="5175D40A">
      <w:pPr>
        <w:pStyle w:val="ListParagraph"/>
        <w:numPr>
          <w:ilvl w:val="0"/>
          <w:numId w:val="16"/>
        </w:numPr>
        <w:spacing w:before="0" w:after="0"/>
        <w:rPr>
          <w:rFonts w:ascii="Arial" w:hAnsi="Arial" w:eastAsia="Arial" w:cs="Arial"/>
          <w:lang w:val="en-US"/>
        </w:rPr>
      </w:pPr>
      <w:r w:rsidRPr="0DAFF699" w:rsidR="49486D75">
        <w:rPr>
          <w:rFonts w:ascii="Arial" w:hAnsi="Arial" w:eastAsia="Arial" w:cs="Arial"/>
          <w:lang w:val="en-US"/>
        </w:rPr>
        <w:t>Clarity and relevance of the learning outcomes</w:t>
      </w:r>
    </w:p>
    <w:p w:rsidR="6689DA78" w:rsidP="0DAFF699" w:rsidRDefault="0E9D7C22" w14:paraId="3C6A4DA4" w14:textId="60F57580">
      <w:pPr>
        <w:pStyle w:val="ListParagraph"/>
        <w:numPr>
          <w:ilvl w:val="0"/>
          <w:numId w:val="16"/>
        </w:numPr>
        <w:spacing w:before="0" w:after="0"/>
        <w:rPr>
          <w:rFonts w:ascii="Arial" w:hAnsi="Arial" w:eastAsia="Arial" w:cs="Arial"/>
          <w:lang w:val="en-US"/>
        </w:rPr>
      </w:pPr>
      <w:r w:rsidRPr="0DAFF699" w:rsidR="49486D75">
        <w:rPr>
          <w:rFonts w:ascii="Arial" w:hAnsi="Arial" w:eastAsia="Arial" w:cs="Arial"/>
          <w:lang w:val="en-US"/>
        </w:rPr>
        <w:t>Innovative, student-centered, and collaborative pedagogical approaches</w:t>
      </w:r>
    </w:p>
    <w:p w:rsidR="6689DA78" w:rsidP="0DAFF699" w:rsidRDefault="0E9D7C22" w14:paraId="3B3DC105" w14:textId="28D5078C">
      <w:pPr>
        <w:spacing w:before="240" w:after="240" w:line="256" w:lineRule="auto"/>
        <w:rPr>
          <w:rFonts w:ascii="Arial" w:hAnsi="Arial" w:eastAsia="Arial" w:cs="Arial"/>
          <w:lang w:val="en-US"/>
        </w:rPr>
      </w:pPr>
      <w:r w:rsidRPr="0DAFF699" w:rsidR="49486D75">
        <w:rPr>
          <w:rFonts w:ascii="Arial" w:hAnsi="Arial" w:eastAsia="Arial" w:cs="Arial"/>
          <w:b w:val="1"/>
          <w:bCs w:val="1"/>
          <w:u w:val="single"/>
          <w:lang w:val="en-US"/>
        </w:rPr>
        <w:t xml:space="preserve">Implementation </w:t>
      </w:r>
      <w:r w:rsidRPr="0DAFF699" w:rsidR="49486D75">
        <w:rPr>
          <w:rFonts w:ascii="Arial" w:hAnsi="Arial" w:eastAsia="Arial" w:cs="Arial"/>
          <w:lang w:val="en-US"/>
        </w:rPr>
        <w:t>– (</w:t>
      </w:r>
      <w:r w:rsidRPr="0DAFF699" w:rsidR="49486D75">
        <w:rPr>
          <w:rFonts w:ascii="Arial" w:hAnsi="Arial" w:eastAsia="Arial" w:cs="Arial"/>
          <w:lang w:val="en-US"/>
        </w:rPr>
        <w:t xml:space="preserve">up to 40 </w:t>
      </w:r>
      <w:r w:rsidRPr="0DAFF699" w:rsidR="49486D75">
        <w:rPr>
          <w:rFonts w:ascii="Arial" w:hAnsi="Arial" w:eastAsia="Arial" w:cs="Arial"/>
          <w:lang w:val="en-US"/>
        </w:rPr>
        <w:t>points)</w:t>
      </w:r>
    </w:p>
    <w:p w:rsidR="6689DA78" w:rsidP="0DAFF699" w:rsidRDefault="0E9D7C22" w14:paraId="2AF25DB3" w14:textId="7CC92E28">
      <w:pPr>
        <w:pStyle w:val="ListParagraph"/>
        <w:numPr>
          <w:ilvl w:val="0"/>
          <w:numId w:val="9"/>
        </w:numPr>
        <w:spacing w:before="0" w:after="0"/>
        <w:rPr>
          <w:rFonts w:ascii="Arial" w:hAnsi="Arial" w:eastAsia="Arial" w:cs="Arial"/>
          <w:lang w:val="en-US"/>
        </w:rPr>
      </w:pPr>
      <w:r w:rsidRPr="0DAFF699" w:rsidR="49486D75">
        <w:rPr>
          <w:rFonts w:ascii="Arial" w:hAnsi="Arial" w:eastAsia="Arial" w:cs="Arial"/>
          <w:lang w:val="en-US"/>
        </w:rPr>
        <w:t>Feasibility of the proposed timeline and activities</w:t>
      </w:r>
    </w:p>
    <w:p w:rsidR="6689DA78" w:rsidP="0DAFF699" w:rsidRDefault="0E9D7C22" w14:paraId="004B2D23" w14:textId="6A06DCC4">
      <w:pPr>
        <w:pStyle w:val="ListParagraph"/>
        <w:numPr>
          <w:ilvl w:val="0"/>
          <w:numId w:val="9"/>
        </w:numPr>
        <w:spacing w:before="0" w:after="0"/>
        <w:rPr>
          <w:rFonts w:ascii="Arial" w:hAnsi="Arial" w:eastAsia="Arial" w:cs="Arial"/>
          <w:lang w:val="en-US"/>
        </w:rPr>
      </w:pPr>
      <w:r w:rsidRPr="0DAFF699" w:rsidR="49486D75">
        <w:rPr>
          <w:rFonts w:ascii="Arial" w:hAnsi="Arial" w:eastAsia="Arial" w:cs="Arial"/>
          <w:lang w:val="en-US"/>
        </w:rPr>
        <w:t>Clarity of roles</w:t>
      </w:r>
      <w:r w:rsidRPr="0DAFF699" w:rsidR="2A133A22">
        <w:rPr>
          <w:rFonts w:ascii="Arial" w:hAnsi="Arial" w:eastAsia="Arial" w:cs="Arial"/>
          <w:lang w:val="en-US"/>
        </w:rPr>
        <w:t xml:space="preserve"> and</w:t>
      </w:r>
      <w:r w:rsidRPr="0DAFF699" w:rsidR="49486D75">
        <w:rPr>
          <w:rFonts w:ascii="Arial" w:hAnsi="Arial" w:eastAsia="Arial" w:cs="Arial"/>
          <w:lang w:val="en-US"/>
        </w:rPr>
        <w:t xml:space="preserve"> responsibilities</w:t>
      </w:r>
    </w:p>
    <w:p w:rsidR="6689DA78" w:rsidP="0DAFF699" w:rsidRDefault="0E9D7C22" w14:paraId="15682BDC" w14:textId="539CEE7D">
      <w:pPr>
        <w:pStyle w:val="ListParagraph"/>
        <w:numPr>
          <w:ilvl w:val="0"/>
          <w:numId w:val="9"/>
        </w:numPr>
        <w:spacing w:before="0" w:after="0"/>
        <w:rPr>
          <w:rFonts w:ascii="Arial" w:hAnsi="Arial" w:eastAsia="Arial" w:cs="Arial"/>
          <w:lang w:val="en-US"/>
        </w:rPr>
      </w:pPr>
      <w:r w:rsidRPr="0DAFF699" w:rsidR="49486D75">
        <w:rPr>
          <w:rFonts w:ascii="Arial" w:hAnsi="Arial" w:eastAsia="Arial" w:cs="Arial"/>
          <w:lang w:val="en-US"/>
        </w:rPr>
        <w:t>Identification and justification of human and material resources</w:t>
      </w:r>
    </w:p>
    <w:p w:rsidR="6689DA78" w:rsidP="0DAFF699" w:rsidRDefault="0E9D7C22" w14:paraId="4B2F420E" w14:textId="0E42AC21">
      <w:pPr>
        <w:spacing w:before="240" w:after="240" w:line="256" w:lineRule="auto"/>
        <w:rPr>
          <w:rFonts w:ascii="Arial" w:hAnsi="Arial" w:eastAsia="Arial" w:cs="Arial"/>
          <w:lang w:val="en-US"/>
        </w:rPr>
      </w:pPr>
      <w:r w:rsidRPr="0DAFF699" w:rsidR="49486D75">
        <w:rPr>
          <w:rFonts w:ascii="Arial" w:hAnsi="Arial" w:eastAsia="Arial" w:cs="Arial"/>
          <w:b w:val="1"/>
          <w:bCs w:val="1"/>
          <w:u w:val="single"/>
          <w:lang w:val="en-US"/>
        </w:rPr>
        <w:t xml:space="preserve">Sustainability &amp; future </w:t>
      </w:r>
      <w:r w:rsidRPr="0DAFF699" w:rsidR="6472AFB9">
        <w:rPr>
          <w:rFonts w:ascii="Arial" w:hAnsi="Arial" w:eastAsia="Arial" w:cs="Arial"/>
          <w:b w:val="1"/>
          <w:bCs w:val="1"/>
          <w:u w:val="single"/>
          <w:lang w:val="en-US"/>
        </w:rPr>
        <w:t>dev</w:t>
      </w:r>
      <w:r w:rsidRPr="0DAFF699" w:rsidR="6472AFB9">
        <w:rPr>
          <w:rFonts w:ascii="Arial" w:hAnsi="Arial" w:eastAsia="Arial" w:cs="Arial"/>
          <w:b w:val="1"/>
          <w:bCs w:val="1"/>
          <w:u w:val="single"/>
          <w:lang w:val="en-US"/>
        </w:rPr>
        <w:t>elopments</w:t>
      </w:r>
      <w:r w:rsidRPr="0DAFF699" w:rsidR="6472AFB9">
        <w:rPr>
          <w:rFonts w:ascii="Arial" w:hAnsi="Arial" w:eastAsia="Arial" w:cs="Arial"/>
          <w:b w:val="1"/>
          <w:bCs w:val="1"/>
          <w:lang w:val="en-US"/>
        </w:rPr>
        <w:t xml:space="preserve"> </w:t>
      </w:r>
      <w:r w:rsidRPr="0DAFF699" w:rsidR="6472AFB9">
        <w:rPr>
          <w:rFonts w:ascii="Arial" w:hAnsi="Arial" w:eastAsia="Arial" w:cs="Arial"/>
          <w:lang w:val="en-US"/>
        </w:rPr>
        <w:t>- (</w:t>
      </w:r>
      <w:r w:rsidRPr="0DAFF699" w:rsidR="49486D75">
        <w:rPr>
          <w:rFonts w:ascii="Arial" w:hAnsi="Arial" w:eastAsia="Arial" w:cs="Arial"/>
          <w:lang w:val="en-US"/>
        </w:rPr>
        <w:t xml:space="preserve">up </w:t>
      </w:r>
      <w:r w:rsidRPr="0DAFF699" w:rsidR="49486D75">
        <w:rPr>
          <w:rFonts w:ascii="Arial" w:hAnsi="Arial" w:eastAsia="Arial" w:cs="Arial"/>
          <w:lang w:val="en-US"/>
        </w:rPr>
        <w:t xml:space="preserve">to 20 </w:t>
      </w:r>
      <w:r w:rsidRPr="0DAFF699" w:rsidR="49486D75">
        <w:rPr>
          <w:rFonts w:ascii="Arial" w:hAnsi="Arial" w:eastAsia="Arial" w:cs="Arial"/>
          <w:lang w:val="en-US"/>
        </w:rPr>
        <w:t>poi</w:t>
      </w:r>
      <w:r w:rsidRPr="0DAFF699" w:rsidR="49486D75">
        <w:rPr>
          <w:rFonts w:ascii="Arial" w:hAnsi="Arial" w:eastAsia="Arial" w:cs="Arial"/>
          <w:lang w:val="en-US"/>
        </w:rPr>
        <w:t>nts)</w:t>
      </w:r>
    </w:p>
    <w:p w:rsidR="6689DA78" w:rsidP="0DAFF699" w:rsidRDefault="0E9D7C22" w14:paraId="28DCBB69" w14:textId="5ADA66C4">
      <w:pPr>
        <w:pStyle w:val="ListParagraph"/>
        <w:numPr>
          <w:ilvl w:val="0"/>
          <w:numId w:val="13"/>
        </w:numPr>
        <w:spacing w:before="240" w:after="240"/>
        <w:rPr>
          <w:rFonts w:ascii="Arial" w:hAnsi="Arial" w:eastAsia="Arial" w:cs="Arial"/>
          <w:highlight w:val="yellow"/>
          <w:lang w:val="en-US"/>
        </w:rPr>
      </w:pPr>
      <w:r w:rsidRPr="0DAFF699" w:rsidR="49486D75">
        <w:rPr>
          <w:rFonts w:ascii="Arial" w:hAnsi="Arial" w:eastAsia="Arial" w:cs="Arial"/>
          <w:lang w:val="en-US"/>
        </w:rPr>
        <w:t>Curricular integration</w:t>
      </w:r>
      <w:r w:rsidRPr="0DAFF699" w:rsidR="762049EE">
        <w:rPr>
          <w:rFonts w:ascii="Arial" w:hAnsi="Arial" w:eastAsia="Arial" w:cs="Arial"/>
          <w:lang w:val="en-US"/>
        </w:rPr>
        <w:t xml:space="preserve"> </w:t>
      </w:r>
    </w:p>
    <w:p w:rsidR="6689DA78" w:rsidP="0DAFF699" w:rsidRDefault="0E9D7C22" w14:paraId="3C298F7F" w14:textId="756F2B47">
      <w:pPr>
        <w:pStyle w:val="ListParagraph"/>
        <w:numPr>
          <w:ilvl w:val="0"/>
          <w:numId w:val="13"/>
        </w:numPr>
        <w:spacing w:before="240" w:after="240"/>
        <w:rPr>
          <w:rFonts w:ascii="Arial" w:hAnsi="Arial" w:eastAsia="Arial" w:cs="Arial"/>
          <w:lang w:val="en-US"/>
        </w:rPr>
      </w:pPr>
      <w:r w:rsidRPr="0DAFF699" w:rsidR="49486D75">
        <w:rPr>
          <w:rFonts w:ascii="Arial" w:hAnsi="Arial" w:eastAsia="Arial" w:cs="Arial"/>
          <w:lang w:val="en-US"/>
        </w:rPr>
        <w:t xml:space="preserve">Repeatability </w:t>
      </w:r>
    </w:p>
    <w:p w:rsidR="6689DA78" w:rsidP="0DAFF699" w:rsidRDefault="0E9D7C22" w14:paraId="16E75DDD" w14:textId="0B813D99">
      <w:pPr>
        <w:pStyle w:val="ListParagraph"/>
        <w:numPr>
          <w:ilvl w:val="0"/>
          <w:numId w:val="13"/>
        </w:numPr>
        <w:spacing w:before="240" w:after="240"/>
        <w:rPr>
          <w:rFonts w:ascii="Arial" w:hAnsi="Arial" w:eastAsia="Arial" w:cs="Arial"/>
          <w:lang w:val="en-US"/>
        </w:rPr>
      </w:pPr>
      <w:r w:rsidRPr="0DAFF699" w:rsidR="49486D75">
        <w:rPr>
          <w:rFonts w:ascii="Arial" w:hAnsi="Arial" w:eastAsia="Arial" w:cs="Arial"/>
          <w:lang w:val="en-US"/>
        </w:rPr>
        <w:t>Scalability</w:t>
      </w:r>
    </w:p>
    <w:p w:rsidR="6689DA78" w:rsidP="0DAFF699" w:rsidRDefault="0E9D7C22" w14:paraId="1C4338A4" w14:textId="3448C911">
      <w:pPr>
        <w:spacing w:before="240" w:after="240" w:line="256" w:lineRule="auto"/>
        <w:rPr>
          <w:rFonts w:ascii="Arial" w:hAnsi="Arial" w:eastAsia="Arial" w:cs="Arial"/>
          <w:b w:val="1"/>
          <w:bCs w:val="1"/>
          <w:lang w:val="en-US"/>
        </w:rPr>
      </w:pPr>
      <w:r w:rsidRPr="0DAFF699" w:rsidR="49486D75">
        <w:rPr>
          <w:rFonts w:ascii="Arial" w:hAnsi="Arial" w:eastAsia="Arial" w:cs="Arial"/>
          <w:b w:val="1"/>
          <w:bCs w:val="1"/>
          <w:lang w:val="en-US"/>
        </w:rPr>
        <w:t>4. Extra points</w:t>
      </w:r>
      <w:r w:rsidRPr="0DAFF699" w:rsidR="49486D75">
        <w:rPr>
          <w:rFonts w:ascii="Arial" w:hAnsi="Arial" w:eastAsia="Arial" w:cs="Arial"/>
          <w:lang w:val="en-US"/>
        </w:rPr>
        <w:t xml:space="preserve"> (up to 10 points).</w:t>
      </w:r>
    </w:p>
    <w:p w:rsidR="6689DA78" w:rsidP="0DAFF699" w:rsidRDefault="0E9D7C22" w14:paraId="296D1C48" w14:textId="472D8585">
      <w:pPr>
        <w:spacing w:before="240" w:after="240" w:line="256" w:lineRule="auto"/>
        <w:rPr>
          <w:rFonts w:ascii="Arial" w:hAnsi="Arial" w:eastAsia="Arial" w:cs="Arial"/>
          <w:lang w:val="en-US"/>
        </w:rPr>
      </w:pPr>
      <w:r w:rsidRPr="0DAFF699" w:rsidR="49486D75">
        <w:rPr>
          <w:rFonts w:ascii="Arial" w:hAnsi="Arial" w:eastAsia="Arial" w:cs="Arial"/>
          <w:lang w:val="en-US"/>
        </w:rPr>
        <w:t>Additional points may be awarded to projects if:</w:t>
      </w:r>
    </w:p>
    <w:p w:rsidR="043D0F37" w:rsidP="0DAFF699" w:rsidRDefault="043D0F37" w14:paraId="71C45D54" w14:textId="6924EB0C">
      <w:pPr>
        <w:pStyle w:val="ListParagraph"/>
        <w:numPr>
          <w:ilvl w:val="0"/>
          <w:numId w:val="6"/>
        </w:numPr>
        <w:spacing w:before="0" w:after="0"/>
        <w:rPr>
          <w:rFonts w:ascii="Arial" w:hAnsi="Arial" w:eastAsia="Arial" w:cs="Arial"/>
          <w:noProof w:val="0"/>
          <w:lang w:val="en-US"/>
        </w:rPr>
      </w:pPr>
      <w:r w:rsidRPr="0DAFF699" w:rsidR="043D0F37">
        <w:rPr>
          <w:rFonts w:ascii="Arial" w:hAnsi="Arial" w:eastAsia="Arial" w:cs="Arial"/>
          <w:b w:val="0"/>
          <w:bCs w:val="0"/>
          <w:i w:val="0"/>
          <w:iCs w:val="0"/>
          <w:caps w:val="0"/>
          <w:smallCaps w:val="0"/>
          <w:noProof w:val="0"/>
          <w:color w:val="000000" w:themeColor="text1" w:themeTint="FF" w:themeShade="FF"/>
          <w:sz w:val="21"/>
          <w:szCs w:val="21"/>
          <w:lang w:val="en-US"/>
        </w:rPr>
        <w:t>The BIP contributes meaningful additional capacity to an existing EELISA initiative, such as an EELISA degree programme, doctoral network, Community, or other Alliance activity, or strengthens an existing collaboration between EELISA universities.</w:t>
      </w:r>
    </w:p>
    <w:p w:rsidR="043D0F37" w:rsidP="0DAFF699" w:rsidRDefault="043D0F37" w14:paraId="520CF24D" w14:textId="12561E68">
      <w:pPr>
        <w:pStyle w:val="ListParagraph"/>
        <w:numPr>
          <w:ilvl w:val="0"/>
          <w:numId w:val="6"/>
        </w:numPr>
        <w:spacing w:before="0" w:after="0"/>
        <w:rPr>
          <w:rFonts w:ascii="Arial" w:hAnsi="Arial" w:eastAsia="Arial" w:cs="Arial"/>
          <w:noProof w:val="0"/>
          <w:lang w:val="en-US"/>
        </w:rPr>
      </w:pPr>
      <w:r w:rsidRPr="12FEB2D6" w:rsidR="5CBEFDA8">
        <w:rPr>
          <w:rFonts w:ascii="Arial" w:hAnsi="Arial" w:eastAsia="Arial" w:cs="Arial"/>
          <w:b w:val="0"/>
          <w:bCs w:val="0"/>
          <w:i w:val="0"/>
          <w:iCs w:val="0"/>
          <w:caps w:val="0"/>
          <w:smallCaps w:val="0"/>
          <w:noProof w:val="0"/>
          <w:color w:val="000000" w:themeColor="text1" w:themeTint="FF" w:themeShade="FF"/>
          <w:sz w:val="21"/>
          <w:szCs w:val="21"/>
          <w:lang w:val="en-US"/>
        </w:rPr>
        <w:t xml:space="preserve">The proposal </w:t>
      </w:r>
      <w:r w:rsidRPr="12FEB2D6" w:rsidR="5CBEFDA8">
        <w:rPr>
          <w:rFonts w:ascii="Arial" w:hAnsi="Arial" w:eastAsia="Arial" w:cs="Arial"/>
          <w:b w:val="0"/>
          <w:bCs w:val="0"/>
          <w:i w:val="0"/>
          <w:iCs w:val="0"/>
          <w:caps w:val="0"/>
          <w:smallCaps w:val="0"/>
          <w:noProof w:val="0"/>
          <w:color w:val="000000" w:themeColor="text1" w:themeTint="FF" w:themeShade="FF"/>
          <w:sz w:val="21"/>
          <w:szCs w:val="21"/>
          <w:lang w:val="en-US"/>
        </w:rPr>
        <w:t>demonstrates</w:t>
      </w:r>
      <w:r w:rsidRPr="12FEB2D6" w:rsidR="5CBEFDA8">
        <w:rPr>
          <w:rFonts w:ascii="Arial" w:hAnsi="Arial" w:eastAsia="Arial" w:cs="Arial"/>
          <w:b w:val="0"/>
          <w:bCs w:val="0"/>
          <w:i w:val="0"/>
          <w:iCs w:val="0"/>
          <w:caps w:val="0"/>
          <w:smallCaps w:val="0"/>
          <w:noProof w:val="0"/>
          <w:color w:val="000000" w:themeColor="text1" w:themeTint="FF" w:themeShade="FF"/>
          <w:sz w:val="21"/>
          <w:szCs w:val="21"/>
          <w:lang w:val="en-US"/>
        </w:rPr>
        <w:t xml:space="preserve"> potential to evolve into a more structured form of EELISA cooperation, such as a stacked learning pathway, joint module, joint </w:t>
      </w:r>
      <w:r w:rsidRPr="12FEB2D6" w:rsidR="5CBEFDA8">
        <w:rPr>
          <w:rFonts w:ascii="Arial" w:hAnsi="Arial" w:eastAsia="Arial" w:cs="Arial"/>
          <w:b w:val="0"/>
          <w:bCs w:val="0"/>
          <w:i w:val="0"/>
          <w:iCs w:val="0"/>
          <w:caps w:val="0"/>
          <w:smallCaps w:val="0"/>
          <w:noProof w:val="0"/>
          <w:color w:val="000000" w:themeColor="text1" w:themeTint="FF" w:themeShade="FF"/>
          <w:sz w:val="21"/>
          <w:szCs w:val="21"/>
          <w:lang w:val="en-US"/>
        </w:rPr>
        <w:t>programme</w:t>
      </w:r>
      <w:r w:rsidRPr="12FEB2D6" w:rsidR="5CBEFDA8">
        <w:rPr>
          <w:rFonts w:ascii="Arial" w:hAnsi="Arial" w:eastAsia="Arial" w:cs="Arial"/>
          <w:b w:val="0"/>
          <w:bCs w:val="0"/>
          <w:i w:val="0"/>
          <w:iCs w:val="0"/>
          <w:caps w:val="0"/>
          <w:smallCaps w:val="0"/>
          <w:noProof w:val="0"/>
          <w:color w:val="000000" w:themeColor="text1" w:themeTint="FF" w:themeShade="FF"/>
          <w:sz w:val="21"/>
          <w:szCs w:val="21"/>
          <w:lang w:val="en-US"/>
        </w:rPr>
        <w:t>, or other shared educational offer.</w:t>
      </w:r>
    </w:p>
    <w:p w:rsidR="12FEB2D6" w:rsidP="316A279A" w:rsidRDefault="12FEB2D6" w14:paraId="239D75FE" w14:textId="0740EECF">
      <w:pPr>
        <w:pStyle w:val="Normal"/>
        <w:spacing w:before="0" w:after="0"/>
        <w:ind w:left="0"/>
        <w:rPr>
          <w:rFonts w:ascii="Arial" w:hAnsi="Arial" w:eastAsia="Arial" w:cs="Arial"/>
          <w:noProof w:val="0"/>
          <w:lang w:val="en-US"/>
        </w:rPr>
      </w:pPr>
    </w:p>
    <w:p w:rsidR="7BECE508" w:rsidP="316A279A" w:rsidRDefault="7BECE508" w14:paraId="78F8028E" w14:textId="5C0EE483">
      <w:pPr>
        <w:pStyle w:val="Normal"/>
        <w:spacing w:before="0" w:after="0"/>
        <w:ind w:left="0"/>
        <w:rPr>
          <w:rFonts w:ascii="Arial" w:hAnsi="Arial" w:eastAsia="Arial" w:cs="Arial"/>
          <w:noProof w:val="0"/>
          <w:sz w:val="22"/>
          <w:szCs w:val="22"/>
          <w:lang w:val="en-US"/>
        </w:rPr>
      </w:pPr>
      <w:r w:rsidRPr="316A279A" w:rsidR="7BECE508">
        <w:rPr>
          <w:rFonts w:ascii="Arial" w:hAnsi="Arial" w:eastAsia="Arial" w:cs="Arial"/>
          <w:noProof w:val="0"/>
          <w:sz w:val="22"/>
          <w:szCs w:val="22"/>
          <w:lang w:val="en-US"/>
        </w:rPr>
        <w:t>The BIP proposals will be evaluated by the EELISA Academic Coordinators and representatives of Work Packages 4 and 5. Staff-focused BIP proposals will also be reviewed by the EELISA Staff Representatives.</w:t>
      </w:r>
    </w:p>
    <w:p w:rsidR="316A279A" w:rsidP="316A279A" w:rsidRDefault="316A279A" w14:paraId="2FAF6E34" w14:textId="17017284">
      <w:pPr>
        <w:pStyle w:val="Normal"/>
        <w:spacing w:before="0" w:after="0"/>
        <w:ind w:left="0"/>
        <w:rPr>
          <w:rFonts w:ascii="Arial" w:hAnsi="Arial" w:eastAsia="Arial" w:cs="Arial"/>
          <w:b w:val="0"/>
          <w:bCs w:val="0"/>
          <w:noProof w:val="0"/>
          <w:lang w:val="en-US"/>
        </w:rPr>
      </w:pPr>
    </w:p>
    <w:p w:rsidR="316A279A" w:rsidP="316A279A" w:rsidRDefault="316A279A" w14:paraId="600D4ED5" w14:textId="61D9B833">
      <w:pPr>
        <w:pStyle w:val="Normal"/>
        <w:spacing w:before="0" w:after="0"/>
        <w:ind w:left="0"/>
        <w:rPr>
          <w:rFonts w:ascii="Arial" w:hAnsi="Arial" w:eastAsia="Arial" w:cs="Arial"/>
          <w:noProof w:val="0"/>
          <w:lang w:val="en-US"/>
        </w:rPr>
      </w:pPr>
    </w:p>
    <w:p w:rsidR="08FF03B3" w:rsidP="316A279A" w:rsidRDefault="08FF03B3" w14:paraId="36CAAE5B" w14:textId="11730A69">
      <w:pPr>
        <w:pStyle w:val="ListParagraph"/>
        <w:numPr>
          <w:ilvl w:val="0"/>
          <w:numId w:val="3"/>
        </w:numPr>
        <w:spacing w:before="0" w:after="0" w:line="240" w:lineRule="auto"/>
        <w:rPr>
          <w:rFonts w:ascii="Arial" w:hAnsi="Arial" w:eastAsia="Arial" w:cs="Arial"/>
          <w:b w:val="1"/>
          <w:bCs w:val="1"/>
          <w:lang w:val="en-US"/>
        </w:rPr>
      </w:pPr>
      <w:r w:rsidRPr="316A279A" w:rsidR="08FF03B3">
        <w:rPr>
          <w:rFonts w:ascii="Arial" w:hAnsi="Arial" w:eastAsia="Arial" w:cs="Arial"/>
          <w:b w:val="1"/>
          <w:bCs w:val="1"/>
          <w:lang w:val="en-US"/>
        </w:rPr>
        <w:t>HOW TO DEVELOP A BIP</w:t>
      </w:r>
      <w:r w:rsidRPr="316A279A" w:rsidR="08FF03B3">
        <w:rPr>
          <w:rFonts w:ascii="Arial" w:hAnsi="Arial" w:eastAsia="Arial" w:cs="Arial"/>
          <w:b w:val="1"/>
          <w:bCs w:val="1"/>
          <w:lang w:val="en-US"/>
        </w:rPr>
        <w:t xml:space="preserve"> </w:t>
      </w:r>
    </w:p>
    <w:p w:rsidR="316A279A" w:rsidP="316A279A" w:rsidRDefault="316A279A" w14:paraId="1E95B445" w14:textId="33583317">
      <w:pPr>
        <w:spacing w:before="0" w:after="0" w:line="240" w:lineRule="auto"/>
        <w:rPr>
          <w:rFonts w:ascii="Arial" w:hAnsi="Arial" w:eastAsia="Arial" w:cs="Arial"/>
          <w:b w:val="1"/>
          <w:bCs w:val="1"/>
          <w:highlight w:val="yellow"/>
          <w:lang w:val="en-US"/>
        </w:rPr>
      </w:pPr>
    </w:p>
    <w:p w:rsidR="316A279A" w:rsidP="316A279A" w:rsidRDefault="316A279A" w14:paraId="25809B2F" w14:textId="3D80270E">
      <w:pPr>
        <w:spacing w:before="0" w:after="0" w:line="240" w:lineRule="auto"/>
        <w:rPr>
          <w:rFonts w:ascii="Arial" w:hAnsi="Arial" w:eastAsia="Arial" w:cs="Arial"/>
          <w:b w:val="1"/>
          <w:bCs w:val="1"/>
          <w:highlight w:val="yellow"/>
          <w:lang w:val="en-US"/>
        </w:rPr>
      </w:pPr>
    </w:p>
    <w:tbl>
      <w:tblPr>
        <w:tblStyle w:val="PlainTable1"/>
        <w:tblW w:w="0" w:type="auto"/>
        <w:tblLook w:val="06A0" w:firstRow="1" w:lastRow="0" w:firstColumn="1" w:lastColumn="0" w:noHBand="1" w:noVBand="1"/>
      </w:tblPr>
      <w:tblGrid>
        <w:gridCol w:w="2085"/>
        <w:gridCol w:w="3940"/>
        <w:gridCol w:w="3842"/>
      </w:tblGrid>
      <w:tr w:rsidR="316A279A" w:rsidTr="316A279A" w14:paraId="3B2938A4">
        <w:trPr>
          <w:trHeight w:val="345"/>
        </w:trPr>
        <w:tc>
          <w:tcPr>
            <w:cnfStyle w:val="001000000000" w:firstRow="0" w:lastRow="0" w:firstColumn="1" w:lastColumn="0" w:oddVBand="0" w:evenVBand="0" w:oddHBand="0" w:evenHBand="0" w:firstRowFirstColumn="0" w:firstRowLastColumn="0" w:lastRowFirstColumn="0" w:lastRowLastColumn="0"/>
            <w:tcW w:w="2085" w:type="dxa"/>
            <w:shd w:val="clear" w:color="auto" w:fill="D9E2F3" w:themeFill="accent5" w:themeFillTint="33"/>
            <w:tcMar/>
          </w:tcPr>
          <w:p w:rsidR="316A279A" w:rsidP="316A279A" w:rsidRDefault="316A279A" w14:paraId="33608E1E" w14:textId="24FFA8EB">
            <w:pPr>
              <w:spacing w:before="0" w:after="0" w:line="240" w:lineRule="auto"/>
              <w:jc w:val="left"/>
              <w:rPr>
                <w:rFonts w:ascii="Arial" w:hAnsi="Arial" w:eastAsia="Arial" w:cs="Arial"/>
              </w:rPr>
            </w:pPr>
            <w:r w:rsidRPr="316A279A" w:rsidR="316A279A">
              <w:rPr>
                <w:rFonts w:ascii="Arial" w:hAnsi="Arial" w:eastAsia="Arial" w:cs="Arial"/>
              </w:rPr>
              <w:t>Step</w:t>
            </w:r>
          </w:p>
        </w:tc>
        <w:tc>
          <w:tcPr>
            <w:cnfStyle w:val="000000000000" w:firstRow="0" w:lastRow="0" w:firstColumn="0" w:lastColumn="0" w:oddVBand="0" w:evenVBand="0" w:oddHBand="0" w:evenHBand="0" w:firstRowFirstColumn="0" w:firstRowLastColumn="0" w:lastRowFirstColumn="0" w:lastRowLastColumn="0"/>
            <w:tcW w:w="3940" w:type="dxa"/>
            <w:shd w:val="clear" w:color="auto" w:fill="D9E2F3" w:themeFill="accent5" w:themeFillTint="33"/>
            <w:tcMar/>
          </w:tcPr>
          <w:p w:rsidR="316A279A" w:rsidP="316A279A" w:rsidRDefault="316A279A" w14:paraId="77CAAACC" w14:textId="5D79A7AF">
            <w:pPr>
              <w:spacing w:before="0" w:after="0" w:line="240" w:lineRule="auto"/>
              <w:jc w:val="left"/>
              <w:rPr>
                <w:rFonts w:ascii="Arial" w:hAnsi="Arial" w:eastAsia="Arial" w:cs="Arial"/>
              </w:rPr>
            </w:pPr>
            <w:r w:rsidRPr="316A279A" w:rsidR="316A279A">
              <w:rPr>
                <w:rFonts w:ascii="Arial" w:hAnsi="Arial" w:eastAsia="Arial" w:cs="Arial"/>
              </w:rPr>
              <w:t>Action</w:t>
            </w:r>
            <w:r w:rsidRPr="316A279A" w:rsidR="316A279A">
              <w:rPr>
                <w:rFonts w:ascii="Arial" w:hAnsi="Arial" w:eastAsia="Arial" w:cs="Arial"/>
              </w:rPr>
              <w:t>s</w:t>
            </w:r>
          </w:p>
        </w:tc>
        <w:tc>
          <w:tcPr>
            <w:cnfStyle w:val="000000000000" w:firstRow="0" w:lastRow="0" w:firstColumn="0" w:lastColumn="0" w:oddVBand="0" w:evenVBand="0" w:oddHBand="0" w:evenHBand="0" w:firstRowFirstColumn="0" w:firstRowLastColumn="0" w:lastRowFirstColumn="0" w:lastRowLastColumn="0"/>
            <w:tcW w:w="3842" w:type="dxa"/>
            <w:shd w:val="clear" w:color="auto" w:fill="D9E2F3" w:themeFill="accent5" w:themeFillTint="33"/>
            <w:tcMar/>
          </w:tcPr>
          <w:p w:rsidR="316A279A" w:rsidP="316A279A" w:rsidRDefault="316A279A" w14:paraId="767333CE" w14:textId="251D1894">
            <w:pPr>
              <w:spacing w:before="0" w:after="0" w:line="240" w:lineRule="auto"/>
              <w:rPr>
                <w:rFonts w:ascii="Arial" w:hAnsi="Arial" w:eastAsia="Arial" w:cs="Arial"/>
              </w:rPr>
            </w:pPr>
            <w:r w:rsidRPr="316A279A" w:rsidR="316A279A">
              <w:rPr>
                <w:rFonts w:ascii="Arial" w:hAnsi="Arial" w:eastAsia="Arial" w:cs="Arial"/>
              </w:rPr>
              <w:t>Key Considerations</w:t>
            </w:r>
          </w:p>
        </w:tc>
      </w:tr>
      <w:tr w:rsidR="316A279A" w:rsidTr="316A279A" w14:paraId="595ABA8A">
        <w:trPr>
          <w:trHeight w:val="3225"/>
        </w:trPr>
        <w:tc>
          <w:tcPr>
            <w:cnfStyle w:val="001000000000" w:firstRow="0" w:lastRow="0" w:firstColumn="1" w:lastColumn="0" w:oddVBand="0" w:evenVBand="0" w:oddHBand="0" w:evenHBand="0" w:firstRowFirstColumn="0" w:firstRowLastColumn="0" w:lastRowFirstColumn="0" w:lastRowLastColumn="0"/>
            <w:tcW w:w="2085" w:type="dxa"/>
            <w:shd w:val="clear" w:color="auto" w:fill="E7E6E6" w:themeFill="background2"/>
            <w:tcMar/>
          </w:tcPr>
          <w:p w:rsidR="316A279A" w:rsidP="316A279A" w:rsidRDefault="316A279A" w14:paraId="32EE4425" w14:textId="0A7AA24B">
            <w:pPr>
              <w:spacing w:before="0" w:after="0" w:line="240" w:lineRule="auto"/>
              <w:jc w:val="left"/>
              <w:rPr>
                <w:rFonts w:ascii="Arial" w:hAnsi="Arial" w:eastAsia="Arial" w:cs="Arial"/>
              </w:rPr>
            </w:pPr>
            <w:r w:rsidRPr="316A279A" w:rsidR="316A279A">
              <w:rPr>
                <w:rFonts w:ascii="Arial" w:hAnsi="Arial" w:eastAsia="Arial" w:cs="Arial"/>
              </w:rPr>
              <w:t xml:space="preserve">1. </w:t>
            </w:r>
            <w:r w:rsidRPr="316A279A" w:rsidR="316A279A">
              <w:rPr>
                <w:rFonts w:ascii="Arial" w:hAnsi="Arial" w:eastAsia="Arial" w:cs="Arial"/>
              </w:rPr>
              <w:t>Build the Partnership</w:t>
            </w:r>
          </w:p>
        </w:tc>
        <w:tc>
          <w:tcPr>
            <w:cnfStyle w:val="000000000000" w:firstRow="0" w:lastRow="0" w:firstColumn="0" w:lastColumn="0" w:oddVBand="0" w:evenVBand="0" w:oddHBand="0" w:evenHBand="0" w:firstRowFirstColumn="0" w:firstRowLastColumn="0" w:lastRowFirstColumn="0" w:lastRowLastColumn="0"/>
            <w:tcW w:w="3940" w:type="dxa"/>
            <w:tcMar/>
          </w:tcPr>
          <w:p w:rsidR="316A279A" w:rsidP="316A279A" w:rsidRDefault="316A279A" w14:paraId="0E97849E" w14:textId="731D279A">
            <w:pPr>
              <w:pStyle w:val="ListParagraph"/>
              <w:numPr>
                <w:ilvl w:val="0"/>
                <w:numId w:val="4"/>
              </w:numPr>
              <w:spacing w:before="0" w:after="0" w:line="240" w:lineRule="auto"/>
              <w:contextualSpacing w:val="0"/>
              <w:jc w:val="left"/>
              <w:rPr>
                <w:rFonts w:ascii="Arial" w:hAnsi="Arial" w:eastAsia="Arial" w:cs="Arial"/>
                <w:u w:val="single"/>
                <w:lang w:val="en-US"/>
              </w:rPr>
            </w:pPr>
            <w:r w:rsidRPr="316A279A" w:rsidR="316A279A">
              <w:rPr>
                <w:rFonts w:ascii="Arial" w:hAnsi="Arial" w:eastAsia="Arial" w:cs="Arial"/>
                <w:lang w:val="en-US"/>
              </w:rPr>
              <w:t xml:space="preserve">Form </w:t>
            </w:r>
            <w:r w:rsidRPr="316A279A" w:rsidR="316A279A">
              <w:rPr>
                <w:rFonts w:ascii="Arial" w:hAnsi="Arial" w:eastAsia="Arial" w:cs="Arial"/>
                <w:lang w:val="en-US"/>
              </w:rPr>
              <w:t xml:space="preserve">a consortium of </w:t>
            </w:r>
            <w:r w:rsidRPr="316A279A" w:rsidR="316A279A">
              <w:rPr>
                <w:rFonts w:ascii="Arial" w:hAnsi="Arial" w:eastAsia="Arial" w:cs="Arial"/>
                <w:b w:val="1"/>
                <w:bCs w:val="1"/>
                <w:lang w:val="en-US"/>
              </w:rPr>
              <w:t>3</w:t>
            </w:r>
            <w:r w:rsidRPr="316A279A" w:rsidR="316A279A">
              <w:rPr>
                <w:rFonts w:ascii="Arial" w:hAnsi="Arial" w:eastAsia="Arial" w:cs="Arial"/>
                <w:b w:val="1"/>
                <w:bCs w:val="1"/>
                <w:lang w:val="en-US"/>
              </w:rPr>
              <w:t xml:space="preserve"> institutions</w:t>
            </w:r>
            <w:r w:rsidRPr="316A279A" w:rsidR="316A279A">
              <w:rPr>
                <w:rFonts w:ascii="Arial" w:hAnsi="Arial" w:eastAsia="Arial" w:cs="Arial"/>
                <w:b w:val="1"/>
                <w:bCs w:val="1"/>
                <w:lang w:val="en-US"/>
              </w:rPr>
              <w:t xml:space="preserve"> in 3 Erasmus+ countries</w:t>
            </w:r>
            <w:r w:rsidRPr="316A279A" w:rsidR="316A279A">
              <w:rPr>
                <w:rFonts w:ascii="Arial" w:hAnsi="Arial" w:eastAsia="Arial" w:cs="Arial"/>
                <w:lang w:val="en-US"/>
              </w:rPr>
              <w:t xml:space="preserve">, including at least </w:t>
            </w:r>
            <w:r w:rsidRPr="316A279A" w:rsidR="316A279A">
              <w:rPr>
                <w:rFonts w:ascii="Arial" w:hAnsi="Arial" w:eastAsia="Arial" w:cs="Arial"/>
                <w:b w:val="1"/>
                <w:bCs w:val="1"/>
                <w:u w:val="single"/>
                <w:lang w:val="en-US"/>
              </w:rPr>
              <w:t>2</w:t>
            </w:r>
            <w:r w:rsidRPr="316A279A" w:rsidR="316A279A">
              <w:rPr>
                <w:rFonts w:ascii="Arial" w:hAnsi="Arial" w:eastAsia="Arial" w:cs="Arial"/>
                <w:b w:val="1"/>
                <w:bCs w:val="1"/>
                <w:u w:val="single"/>
                <w:lang w:val="en-US"/>
              </w:rPr>
              <w:t xml:space="preserve"> </w:t>
            </w:r>
            <w:r w:rsidRPr="316A279A" w:rsidR="316A279A">
              <w:rPr>
                <w:rFonts w:ascii="Arial" w:hAnsi="Arial" w:eastAsia="Arial" w:cs="Arial"/>
                <w:b w:val="1"/>
                <w:bCs w:val="1"/>
                <w:u w:val="single"/>
                <w:lang w:val="en-US"/>
              </w:rPr>
              <w:t xml:space="preserve">EELISA </w:t>
            </w:r>
            <w:r w:rsidRPr="316A279A" w:rsidR="316A279A">
              <w:rPr>
                <w:rFonts w:ascii="Arial" w:hAnsi="Arial" w:eastAsia="Arial" w:cs="Arial"/>
                <w:b w:val="1"/>
                <w:bCs w:val="1"/>
                <w:u w:val="single"/>
                <w:lang w:val="en-US"/>
              </w:rPr>
              <w:t>institutions</w:t>
            </w:r>
            <w:r w:rsidRPr="316A279A" w:rsidR="316A279A">
              <w:rPr>
                <w:rFonts w:ascii="Arial" w:hAnsi="Arial" w:eastAsia="Arial" w:cs="Arial"/>
                <w:b w:val="1"/>
                <w:bCs w:val="1"/>
                <w:u w:val="single"/>
                <w:lang w:val="en-US"/>
              </w:rPr>
              <w:t>.</w:t>
            </w:r>
          </w:p>
          <w:p w:rsidR="316A279A" w:rsidP="316A279A" w:rsidRDefault="316A279A" w14:paraId="30A5C97D" w14:textId="0E8B592B">
            <w:pPr>
              <w:pStyle w:val="ListParagraph"/>
              <w:spacing w:before="0" w:after="0" w:line="240" w:lineRule="auto"/>
              <w:ind w:left="360"/>
              <w:contextualSpacing w:val="0"/>
              <w:jc w:val="left"/>
              <w:rPr>
                <w:rFonts w:ascii="Arial" w:hAnsi="Arial" w:eastAsia="Arial" w:cs="Arial"/>
                <w:lang w:val="en-US"/>
              </w:rPr>
            </w:pPr>
          </w:p>
          <w:p w:rsidR="316A279A" w:rsidP="316A279A" w:rsidRDefault="316A279A" w14:paraId="440905E5" w14:textId="2F1C9673">
            <w:pPr>
              <w:pStyle w:val="ListParagraph"/>
              <w:numPr>
                <w:ilvl w:val="0"/>
                <w:numId w:val="4"/>
              </w:numPr>
              <w:spacing w:before="0" w:after="0" w:line="240" w:lineRule="auto"/>
              <w:contextualSpacing w:val="0"/>
              <w:jc w:val="left"/>
              <w:rPr>
                <w:rFonts w:ascii="Arial" w:hAnsi="Arial" w:eastAsia="Arial" w:cs="Arial"/>
                <w:lang w:val="en-US"/>
              </w:rPr>
            </w:pPr>
            <w:r w:rsidRPr="316A279A" w:rsidR="316A279A">
              <w:rPr>
                <w:rFonts w:ascii="Arial" w:hAnsi="Arial" w:eastAsia="Arial" w:cs="Arial"/>
                <w:lang w:val="en-US"/>
              </w:rPr>
              <w:t>Define</w:t>
            </w:r>
            <w:r w:rsidRPr="316A279A" w:rsidR="316A279A">
              <w:rPr>
                <w:rFonts w:ascii="Arial" w:hAnsi="Arial" w:eastAsia="Arial" w:cs="Arial"/>
                <w:lang w:val="en-US"/>
              </w:rPr>
              <w:t xml:space="preserve"> the roles of the </w:t>
            </w:r>
            <w:r w:rsidRPr="316A279A" w:rsidR="316A279A">
              <w:rPr>
                <w:rFonts w:ascii="Arial" w:hAnsi="Arial" w:eastAsia="Arial" w:cs="Arial"/>
                <w:b w:val="1"/>
                <w:bCs w:val="1"/>
                <w:lang w:val="en-US"/>
              </w:rPr>
              <w:t>coordinator</w:t>
            </w:r>
            <w:r w:rsidRPr="316A279A" w:rsidR="316A279A">
              <w:rPr>
                <w:rFonts w:ascii="Arial" w:hAnsi="Arial" w:eastAsia="Arial" w:cs="Arial"/>
                <w:b w:val="1"/>
                <w:bCs w:val="1"/>
                <w:lang w:val="en-US"/>
              </w:rPr>
              <w:t xml:space="preserve"> </w:t>
            </w:r>
            <w:r w:rsidRPr="316A279A" w:rsidR="316A279A">
              <w:rPr>
                <w:rFonts w:ascii="Arial" w:hAnsi="Arial" w:eastAsia="Arial" w:cs="Arial"/>
                <w:lang w:val="en-US"/>
              </w:rPr>
              <w:t>(usually the</w:t>
            </w:r>
            <w:r w:rsidRPr="316A279A" w:rsidR="316A279A">
              <w:rPr>
                <w:rFonts w:ascii="Arial" w:hAnsi="Arial" w:eastAsia="Arial" w:cs="Arial"/>
                <w:lang w:val="en-US"/>
              </w:rPr>
              <w:t xml:space="preserve"> host</w:t>
            </w:r>
            <w:r w:rsidRPr="316A279A" w:rsidR="316A279A">
              <w:rPr>
                <w:rFonts w:ascii="Arial" w:hAnsi="Arial" w:eastAsia="Arial" w:cs="Arial"/>
                <w:lang w:val="en-US"/>
              </w:rPr>
              <w:t xml:space="preserve">), responsible for funding and </w:t>
            </w:r>
            <w:r w:rsidRPr="316A279A" w:rsidR="316A279A">
              <w:rPr>
                <w:rFonts w:ascii="Arial" w:hAnsi="Arial" w:eastAsia="Arial" w:cs="Arial"/>
                <w:lang w:val="en-US"/>
              </w:rPr>
              <w:t>administration,</w:t>
            </w:r>
            <w:r w:rsidRPr="316A279A" w:rsidR="316A279A">
              <w:rPr>
                <w:rFonts w:ascii="Arial" w:hAnsi="Arial" w:eastAsia="Arial" w:cs="Arial"/>
                <w:lang w:val="en-US"/>
              </w:rPr>
              <w:t xml:space="preserve"> and </w:t>
            </w:r>
            <w:r w:rsidRPr="316A279A" w:rsidR="316A279A">
              <w:rPr>
                <w:rFonts w:ascii="Arial" w:hAnsi="Arial" w:eastAsia="Arial" w:cs="Arial"/>
                <w:lang w:val="en-US"/>
              </w:rPr>
              <w:t xml:space="preserve">the </w:t>
            </w:r>
            <w:r w:rsidRPr="316A279A" w:rsidR="316A279A">
              <w:rPr>
                <w:rFonts w:ascii="Arial" w:hAnsi="Arial" w:eastAsia="Arial" w:cs="Arial"/>
                <w:b w:val="1"/>
                <w:bCs w:val="1"/>
                <w:lang w:val="en-US"/>
              </w:rPr>
              <w:t>sending</w:t>
            </w:r>
            <w:r w:rsidRPr="316A279A" w:rsidR="316A279A">
              <w:rPr>
                <w:rFonts w:ascii="Arial" w:hAnsi="Arial" w:eastAsia="Arial" w:cs="Arial"/>
                <w:b w:val="1"/>
                <w:bCs w:val="1"/>
                <w:lang w:val="en-US"/>
              </w:rPr>
              <w:t xml:space="preserve"> institutions</w:t>
            </w:r>
            <w:r w:rsidRPr="316A279A" w:rsidR="316A279A">
              <w:rPr>
                <w:rFonts w:ascii="Arial" w:hAnsi="Arial" w:eastAsia="Arial" w:cs="Arial"/>
                <w:b w:val="1"/>
                <w:bCs w:val="1"/>
                <w:lang w:val="en-US"/>
              </w:rPr>
              <w:t>,</w:t>
            </w:r>
            <w:r w:rsidRPr="316A279A" w:rsidR="316A279A">
              <w:rPr>
                <w:rFonts w:ascii="Arial" w:hAnsi="Arial" w:eastAsia="Arial" w:cs="Arial"/>
                <w:b w:val="1"/>
                <w:bCs w:val="1"/>
                <w:lang w:val="en-US"/>
              </w:rPr>
              <w:t xml:space="preserve"> </w:t>
            </w:r>
            <w:r w:rsidRPr="316A279A" w:rsidR="316A279A">
              <w:rPr>
                <w:rFonts w:ascii="Arial" w:hAnsi="Arial" w:eastAsia="Arial" w:cs="Arial"/>
                <w:lang w:val="en-US"/>
              </w:rPr>
              <w:t>responsible for sending participants to the BIP.</w:t>
            </w:r>
          </w:p>
          <w:p w:rsidR="316A279A" w:rsidP="316A279A" w:rsidRDefault="316A279A" w14:paraId="52EC8216" w14:textId="5C3C894E">
            <w:pPr>
              <w:pStyle w:val="ListParagraph"/>
              <w:spacing w:before="0" w:after="0" w:line="240" w:lineRule="auto"/>
              <w:ind w:left="360"/>
              <w:contextualSpacing w:val="0"/>
              <w:jc w:val="left"/>
              <w:rPr>
                <w:rFonts w:ascii="Arial" w:hAnsi="Arial" w:eastAsia="Arial" w:cs="Arial"/>
                <w:lang w:val="en-US"/>
              </w:rPr>
            </w:pPr>
          </w:p>
          <w:p w:rsidR="316A279A" w:rsidP="316A279A" w:rsidRDefault="316A279A" w14:paraId="36BF4EEC" w14:textId="4461169A">
            <w:pPr>
              <w:pStyle w:val="ListParagraph"/>
              <w:numPr>
                <w:ilvl w:val="0"/>
                <w:numId w:val="4"/>
              </w:numPr>
              <w:spacing w:before="0" w:after="0" w:line="240" w:lineRule="auto"/>
              <w:contextualSpacing w:val="0"/>
              <w:jc w:val="left"/>
              <w:rPr>
                <w:rFonts w:ascii="Arial" w:hAnsi="Arial" w:eastAsia="Arial" w:cs="Arial"/>
                <w:lang w:val="es-ES"/>
              </w:rPr>
            </w:pPr>
            <w:r w:rsidRPr="316A279A" w:rsidR="316A279A">
              <w:rPr>
                <w:rFonts w:ascii="Arial" w:hAnsi="Arial" w:eastAsia="Arial" w:cs="Arial"/>
                <w:lang w:val="es-ES"/>
              </w:rPr>
              <w:t>Secure</w:t>
            </w:r>
            <w:r w:rsidRPr="316A279A" w:rsidR="316A279A">
              <w:rPr>
                <w:rFonts w:ascii="Arial" w:hAnsi="Arial" w:eastAsia="Arial" w:cs="Arial"/>
                <w:lang w:val="es-ES"/>
              </w:rPr>
              <w:t xml:space="preserve"> formal</w:t>
            </w:r>
            <w:r w:rsidRPr="316A279A" w:rsidR="316A279A">
              <w:rPr>
                <w:rFonts w:ascii="Arial" w:hAnsi="Arial" w:eastAsia="Arial" w:cs="Arial"/>
                <w:lang w:val="es-ES"/>
              </w:rPr>
              <w:t xml:space="preserve"> </w:t>
            </w:r>
            <w:r w:rsidRPr="316A279A" w:rsidR="316A279A">
              <w:rPr>
                <w:rFonts w:ascii="Arial" w:hAnsi="Arial" w:eastAsia="Arial" w:cs="Arial"/>
                <w:lang w:val="es-ES"/>
              </w:rPr>
              <w:t>partner</w:t>
            </w:r>
            <w:r w:rsidRPr="316A279A" w:rsidR="316A279A">
              <w:rPr>
                <w:rFonts w:ascii="Arial" w:hAnsi="Arial" w:eastAsia="Arial" w:cs="Arial"/>
                <w:lang w:val="es-ES"/>
              </w:rPr>
              <w:t xml:space="preserve"> </w:t>
            </w:r>
            <w:r w:rsidRPr="316A279A" w:rsidR="316A279A">
              <w:rPr>
                <w:rFonts w:ascii="Arial" w:hAnsi="Arial" w:eastAsia="Arial" w:cs="Arial"/>
                <w:lang w:val="es-ES"/>
              </w:rPr>
              <w:t>commitment</w:t>
            </w:r>
            <w:r w:rsidRPr="316A279A" w:rsidR="316A279A">
              <w:rPr>
                <w:rFonts w:ascii="Arial" w:hAnsi="Arial" w:eastAsia="Arial" w:cs="Arial"/>
                <w:lang w:val="es-ES"/>
              </w:rPr>
              <w:t>.</w:t>
            </w:r>
          </w:p>
        </w:tc>
        <w:tc>
          <w:tcPr>
            <w:cnfStyle w:val="000000000000" w:firstRow="0" w:lastRow="0" w:firstColumn="0" w:lastColumn="0" w:oddVBand="0" w:evenVBand="0" w:oddHBand="0" w:evenHBand="0" w:firstRowFirstColumn="0" w:firstRowLastColumn="0" w:lastRowFirstColumn="0" w:lastRowLastColumn="0"/>
            <w:tcW w:w="3842" w:type="dxa"/>
            <w:tcMar/>
          </w:tcPr>
          <w:p w:rsidR="316A279A" w:rsidP="316A279A" w:rsidRDefault="316A279A" w14:paraId="075266EF" w14:textId="5F8A6D96">
            <w:pPr>
              <w:spacing w:before="0" w:after="0" w:line="240" w:lineRule="auto"/>
              <w:rPr>
                <w:rFonts w:ascii="Arial" w:hAnsi="Arial" w:eastAsia="Arial" w:cs="Arial"/>
              </w:rPr>
            </w:pPr>
            <w:r w:rsidRPr="316A279A" w:rsidR="316A279A">
              <w:rPr>
                <w:rFonts w:ascii="Arial" w:hAnsi="Arial" w:eastAsia="Arial" w:cs="Arial"/>
                <w:b w:val="1"/>
                <w:bCs w:val="1"/>
              </w:rPr>
              <w:t>Collaboration:</w:t>
            </w:r>
            <w:r w:rsidRPr="316A279A" w:rsidR="316A279A">
              <w:rPr>
                <w:rFonts w:ascii="Arial" w:hAnsi="Arial" w:eastAsia="Arial" w:cs="Arial"/>
              </w:rPr>
              <w:t xml:space="preserve"> </w:t>
            </w:r>
            <w:r w:rsidRPr="316A279A" w:rsidR="316A279A">
              <w:rPr>
                <w:rFonts w:ascii="Arial" w:hAnsi="Arial" w:eastAsia="Arial" w:cs="Arial"/>
              </w:rPr>
              <w:t>A</w:t>
            </w:r>
            <w:r w:rsidRPr="316A279A" w:rsidR="316A279A">
              <w:rPr>
                <w:rFonts w:ascii="Arial" w:hAnsi="Arial" w:eastAsia="Arial" w:cs="Arial"/>
              </w:rPr>
              <w:t>lign</w:t>
            </w:r>
            <w:r w:rsidRPr="316A279A" w:rsidR="316A279A">
              <w:rPr>
                <w:rFonts w:ascii="Arial" w:hAnsi="Arial" w:eastAsia="Arial" w:cs="Arial"/>
              </w:rPr>
              <w:t xml:space="preserve"> </w:t>
            </w:r>
            <w:r w:rsidRPr="316A279A" w:rsidR="316A279A">
              <w:rPr>
                <w:rFonts w:ascii="Arial" w:hAnsi="Arial" w:eastAsia="Arial" w:cs="Arial"/>
              </w:rPr>
              <w:t>academic and administrative teams</w:t>
            </w:r>
            <w:r w:rsidRPr="316A279A" w:rsidR="316A279A">
              <w:rPr>
                <w:rFonts w:ascii="Arial" w:hAnsi="Arial" w:eastAsia="Arial" w:cs="Arial"/>
              </w:rPr>
              <w:t xml:space="preserve"> early.</w:t>
            </w:r>
          </w:p>
          <w:p w:rsidR="316A279A" w:rsidP="316A279A" w:rsidRDefault="316A279A" w14:paraId="72BEEABE" w14:textId="498483EF">
            <w:pPr>
              <w:spacing w:before="0" w:after="0" w:line="240" w:lineRule="auto"/>
              <w:rPr>
                <w:rFonts w:ascii="Arial" w:hAnsi="Arial" w:eastAsia="Arial" w:cs="Arial"/>
              </w:rPr>
            </w:pPr>
          </w:p>
          <w:p w:rsidR="316A279A" w:rsidP="316A279A" w:rsidRDefault="316A279A" w14:paraId="69D81C1F" w14:textId="0604B7CF">
            <w:pPr>
              <w:spacing w:before="0" w:after="0" w:line="240" w:lineRule="auto"/>
              <w:rPr>
                <w:rFonts w:ascii="Arial" w:hAnsi="Arial" w:eastAsia="Arial" w:cs="Arial"/>
                <w:lang w:val="en-US"/>
              </w:rPr>
            </w:pPr>
            <w:r w:rsidRPr="316A279A" w:rsidR="316A279A">
              <w:rPr>
                <w:rFonts w:ascii="Arial" w:hAnsi="Arial" w:eastAsia="Arial" w:cs="Arial"/>
                <w:b w:val="1"/>
                <w:bCs w:val="1"/>
                <w:lang w:val="en-US"/>
              </w:rPr>
              <w:t>Eligibility:</w:t>
            </w:r>
            <w:r w:rsidRPr="316A279A" w:rsidR="316A279A">
              <w:rPr>
                <w:rFonts w:ascii="Arial" w:hAnsi="Arial" w:eastAsia="Arial" w:cs="Arial"/>
                <w:b w:val="1"/>
                <w:bCs w:val="1"/>
                <w:lang w:val="en-US"/>
              </w:rPr>
              <w:t xml:space="preserve"> </w:t>
            </w:r>
            <w:r w:rsidRPr="316A279A" w:rsidR="316A279A">
              <w:rPr>
                <w:rFonts w:ascii="Arial" w:hAnsi="Arial" w:eastAsia="Arial" w:cs="Arial"/>
                <w:lang w:val="en-US"/>
              </w:rPr>
              <w:t>Associated partners</w:t>
            </w:r>
            <w:r w:rsidRPr="316A279A" w:rsidR="316A279A">
              <w:rPr>
                <w:rFonts w:ascii="Arial" w:hAnsi="Arial" w:eastAsia="Arial" w:cs="Arial"/>
                <w:lang w:val="en-US"/>
              </w:rPr>
              <w:t xml:space="preserve"> do not count </w:t>
            </w:r>
            <w:r w:rsidRPr="316A279A" w:rsidR="316A279A">
              <w:rPr>
                <w:rFonts w:ascii="Arial" w:hAnsi="Arial" w:eastAsia="Arial" w:cs="Arial"/>
                <w:lang w:val="en-US"/>
              </w:rPr>
              <w:t>towards the minimum consortium.</w:t>
            </w:r>
          </w:p>
          <w:p w:rsidR="316A279A" w:rsidP="316A279A" w:rsidRDefault="316A279A" w14:paraId="5E04A195" w14:textId="0A7F4FDC">
            <w:pPr>
              <w:spacing w:before="0" w:after="0" w:line="240" w:lineRule="auto"/>
              <w:rPr>
                <w:rFonts w:ascii="Arial" w:hAnsi="Arial" w:eastAsia="Arial" w:cs="Arial"/>
              </w:rPr>
            </w:pPr>
          </w:p>
          <w:p w:rsidR="316A279A" w:rsidP="316A279A" w:rsidRDefault="316A279A" w14:paraId="69CC4D61" w14:textId="28CCF6FC">
            <w:pPr>
              <w:spacing w:before="0" w:after="0" w:line="240" w:lineRule="auto"/>
              <w:rPr>
                <w:rFonts w:ascii="Arial" w:hAnsi="Arial" w:eastAsia="Arial" w:cs="Arial"/>
                <w:lang w:val="en-US"/>
              </w:rPr>
            </w:pPr>
            <w:r w:rsidRPr="316A279A" w:rsidR="316A279A">
              <w:rPr>
                <w:rFonts w:ascii="Arial" w:hAnsi="Arial" w:eastAsia="Arial" w:cs="Arial"/>
                <w:b w:val="1"/>
                <w:bCs w:val="1"/>
                <w:lang w:val="en-US"/>
              </w:rPr>
              <w:t>Switzerland</w:t>
            </w:r>
            <w:r w:rsidRPr="316A279A" w:rsidR="316A279A">
              <w:rPr>
                <w:rFonts w:ascii="Arial" w:hAnsi="Arial" w:eastAsia="Arial" w:cs="Arial"/>
                <w:lang w:val="en-US"/>
              </w:rPr>
              <w:t>: Use alternative funding (e.g. SEMP) for coordination/hosting.</w:t>
            </w:r>
          </w:p>
        </w:tc>
      </w:tr>
      <w:tr w:rsidR="316A279A" w:rsidTr="316A279A" w14:paraId="49A63429">
        <w:trPr>
          <w:trHeight w:val="300"/>
        </w:trPr>
        <w:tc>
          <w:tcPr>
            <w:cnfStyle w:val="001000000000" w:firstRow="0" w:lastRow="0" w:firstColumn="1" w:lastColumn="0" w:oddVBand="0" w:evenVBand="0" w:oddHBand="0" w:evenHBand="0" w:firstRowFirstColumn="0" w:firstRowLastColumn="0" w:lastRowFirstColumn="0" w:lastRowLastColumn="0"/>
            <w:tcW w:w="2085" w:type="dxa"/>
            <w:shd w:val="clear" w:color="auto" w:fill="E7E6E6" w:themeFill="background2"/>
            <w:tcMar/>
          </w:tcPr>
          <w:p w:rsidR="316A279A" w:rsidP="316A279A" w:rsidRDefault="316A279A" w14:paraId="7EA4E0FA" w14:textId="09615C29">
            <w:pPr>
              <w:spacing w:before="0" w:after="0" w:line="240" w:lineRule="auto"/>
              <w:jc w:val="left"/>
              <w:rPr>
                <w:rFonts w:ascii="Arial" w:hAnsi="Arial" w:eastAsia="Arial" w:cs="Arial"/>
              </w:rPr>
            </w:pPr>
            <w:r w:rsidRPr="316A279A" w:rsidR="316A279A">
              <w:rPr>
                <w:rFonts w:ascii="Arial" w:hAnsi="Arial" w:eastAsia="Arial" w:cs="Arial"/>
              </w:rPr>
              <w:t xml:space="preserve">2. </w:t>
            </w:r>
            <w:r w:rsidRPr="316A279A" w:rsidR="316A279A">
              <w:rPr>
                <w:rFonts w:ascii="Arial" w:hAnsi="Arial" w:eastAsia="Arial" w:cs="Arial"/>
              </w:rPr>
              <w:t>Design the Programme</w:t>
            </w:r>
          </w:p>
        </w:tc>
        <w:tc>
          <w:tcPr>
            <w:cnfStyle w:val="000000000000" w:firstRow="0" w:lastRow="0" w:firstColumn="0" w:lastColumn="0" w:oddVBand="0" w:evenVBand="0" w:oddHBand="0" w:evenHBand="0" w:firstRowFirstColumn="0" w:firstRowLastColumn="0" w:lastRowFirstColumn="0" w:lastRowLastColumn="0"/>
            <w:tcW w:w="3940" w:type="dxa"/>
            <w:tcMar/>
          </w:tcPr>
          <w:p w:rsidR="316A279A" w:rsidP="316A279A" w:rsidRDefault="316A279A" w14:paraId="1E016A35" w14:textId="1979E940">
            <w:pPr>
              <w:pStyle w:val="ListParagraph"/>
              <w:numPr>
                <w:ilvl w:val="0"/>
                <w:numId w:val="10"/>
              </w:numPr>
              <w:spacing w:before="0" w:after="0" w:line="240" w:lineRule="auto"/>
              <w:contextualSpacing w:val="0"/>
              <w:jc w:val="left"/>
              <w:rPr>
                <w:rFonts w:ascii="Arial" w:hAnsi="Arial" w:eastAsia="Arial" w:cs="Arial"/>
                <w:lang w:val="en-US"/>
              </w:rPr>
            </w:pPr>
            <w:r w:rsidRPr="316A279A" w:rsidR="316A279A">
              <w:rPr>
                <w:rFonts w:ascii="Arial" w:hAnsi="Arial" w:eastAsia="Arial" w:cs="Arial"/>
                <w:lang w:val="en-US"/>
              </w:rPr>
              <w:t xml:space="preserve">Combine </w:t>
            </w:r>
            <w:r w:rsidRPr="316A279A" w:rsidR="316A279A">
              <w:rPr>
                <w:rFonts w:ascii="Arial" w:hAnsi="Arial" w:eastAsia="Arial" w:cs="Arial"/>
                <w:b w:val="1"/>
                <w:bCs w:val="1"/>
                <w:lang w:val="en-US"/>
              </w:rPr>
              <w:t xml:space="preserve">physical mobility (5–30 days) </w:t>
            </w:r>
            <w:r w:rsidRPr="316A279A" w:rsidR="316A279A">
              <w:rPr>
                <w:rFonts w:ascii="Arial" w:hAnsi="Arial" w:eastAsia="Arial" w:cs="Arial"/>
                <w:lang w:val="en-US"/>
              </w:rPr>
              <w:t>with a mandatory virtual component.</w:t>
            </w:r>
          </w:p>
          <w:p w:rsidR="316A279A" w:rsidP="316A279A" w:rsidRDefault="316A279A" w14:paraId="2543B027" w14:textId="35E43B40">
            <w:pPr>
              <w:spacing w:before="0" w:after="0" w:line="240" w:lineRule="auto"/>
              <w:jc w:val="left"/>
              <w:rPr>
                <w:rFonts w:ascii="Arial" w:hAnsi="Arial" w:eastAsia="Arial" w:cs="Arial"/>
                <w:lang w:val="en-US"/>
              </w:rPr>
            </w:pPr>
          </w:p>
          <w:p w:rsidR="316A279A" w:rsidP="316A279A" w:rsidRDefault="316A279A" w14:paraId="30E1133F" w14:textId="2D55FA3F">
            <w:pPr>
              <w:pStyle w:val="ListParagraph"/>
              <w:numPr>
                <w:ilvl w:val="0"/>
                <w:numId w:val="10"/>
              </w:numPr>
              <w:spacing w:before="0" w:after="0" w:line="240" w:lineRule="auto"/>
              <w:contextualSpacing w:val="0"/>
              <w:jc w:val="left"/>
              <w:rPr>
                <w:rFonts w:ascii="Arial" w:hAnsi="Arial" w:eastAsia="Arial" w:cs="Arial"/>
                <w:lang w:val="en-US"/>
              </w:rPr>
            </w:pPr>
            <w:r w:rsidRPr="316A279A" w:rsidR="316A279A">
              <w:rPr>
                <w:rFonts w:ascii="Arial" w:hAnsi="Arial" w:eastAsia="Arial" w:cs="Arial"/>
                <w:lang w:val="en-US" w:eastAsia="en-US"/>
              </w:rPr>
              <w:t>Existing courses can be adapted into a BIP if the BIP format and partners’ contributions are clearly defined.</w:t>
            </w:r>
          </w:p>
          <w:p w:rsidR="316A279A" w:rsidP="316A279A" w:rsidRDefault="316A279A" w14:paraId="6CDD06FE" w14:textId="606BFED1">
            <w:pPr>
              <w:spacing w:before="0" w:after="0" w:line="240" w:lineRule="auto"/>
              <w:jc w:val="left"/>
              <w:rPr>
                <w:rFonts w:ascii="Arial" w:hAnsi="Arial" w:eastAsia="Arial" w:cs="Arial"/>
              </w:rPr>
            </w:pPr>
          </w:p>
          <w:p w:rsidR="316A279A" w:rsidP="316A279A" w:rsidRDefault="316A279A" w14:paraId="7E5367EA" w14:textId="38A65D87">
            <w:pPr>
              <w:pStyle w:val="ListParagraph"/>
              <w:numPr>
                <w:ilvl w:val="0"/>
                <w:numId w:val="10"/>
              </w:numPr>
              <w:spacing w:before="0" w:after="0" w:line="240" w:lineRule="auto"/>
              <w:contextualSpacing w:val="0"/>
              <w:jc w:val="left"/>
              <w:rPr>
                <w:rFonts w:ascii="Arial" w:hAnsi="Arial" w:eastAsia="Arial" w:cs="Arial"/>
                <w:lang w:val="es-ES"/>
              </w:rPr>
            </w:pPr>
            <w:r w:rsidRPr="316A279A" w:rsidR="316A279A">
              <w:rPr>
                <w:rFonts w:ascii="Arial" w:hAnsi="Arial" w:eastAsia="Arial" w:cs="Arial"/>
                <w:lang w:val="es-ES"/>
              </w:rPr>
              <w:t>Define learning outcomes and award at least 3 ECTS</w:t>
            </w:r>
            <w:r w:rsidRPr="316A279A" w:rsidR="316A279A">
              <w:rPr>
                <w:rFonts w:ascii="Arial" w:hAnsi="Arial" w:eastAsia="Arial" w:cs="Arial"/>
                <w:lang w:val="es-ES"/>
              </w:rPr>
              <w:t>.</w:t>
            </w:r>
          </w:p>
          <w:p w:rsidR="316A279A" w:rsidP="316A279A" w:rsidRDefault="316A279A" w14:paraId="46DBF5A1" w14:textId="30EB0E0A">
            <w:pPr>
              <w:spacing w:before="0" w:after="0" w:line="240" w:lineRule="auto"/>
              <w:jc w:val="left"/>
              <w:rPr>
                <w:rFonts w:ascii="Arial" w:hAnsi="Arial" w:eastAsia="Arial" w:cs="Arial"/>
              </w:rPr>
            </w:pPr>
          </w:p>
          <w:p w:rsidR="316A279A" w:rsidP="316A279A" w:rsidRDefault="316A279A" w14:paraId="776570A7" w14:textId="24F32876">
            <w:pPr>
              <w:pStyle w:val="ListParagraph"/>
              <w:numPr>
                <w:ilvl w:val="0"/>
                <w:numId w:val="10"/>
              </w:numPr>
              <w:spacing w:before="0" w:after="0" w:line="240" w:lineRule="auto"/>
              <w:contextualSpacing w:val="0"/>
              <w:jc w:val="left"/>
              <w:rPr>
                <w:rFonts w:ascii="Arial" w:hAnsi="Arial" w:eastAsia="Arial" w:cs="Arial"/>
                <w:lang w:val="en-US"/>
              </w:rPr>
            </w:pPr>
            <w:r w:rsidRPr="316A279A" w:rsidR="316A279A">
              <w:rPr>
                <w:rFonts w:ascii="Arial" w:hAnsi="Arial" w:eastAsia="Arial" w:cs="Arial"/>
                <w:lang w:val="en-US" w:eastAsia="en-US"/>
              </w:rPr>
              <w:t>Use</w:t>
            </w:r>
            <w:r w:rsidRPr="316A279A" w:rsidR="316A279A">
              <w:rPr>
                <w:rFonts w:ascii="Arial" w:hAnsi="Arial" w:eastAsia="Arial" w:cs="Arial"/>
                <w:lang w:val="en-US" w:eastAsia="en-US"/>
              </w:rPr>
              <w:t xml:space="preserve"> </w:t>
            </w:r>
            <w:r w:rsidRPr="316A279A" w:rsidR="316A279A">
              <w:rPr>
                <w:rFonts w:ascii="Arial" w:hAnsi="Arial" w:eastAsia="Arial" w:cs="Arial"/>
                <w:lang w:val="en-US" w:eastAsia="en-US"/>
              </w:rPr>
              <w:t>challenge-based, interdisciplinary and digitally enhanced approaches.</w:t>
            </w:r>
          </w:p>
          <w:p w:rsidR="316A279A" w:rsidP="316A279A" w:rsidRDefault="316A279A" w14:paraId="4B0A4A1F" w14:textId="4C1FA37B">
            <w:pPr>
              <w:spacing w:before="0" w:after="0" w:line="240" w:lineRule="auto"/>
              <w:jc w:val="left"/>
              <w:rPr>
                <w:rFonts w:ascii="Arial" w:hAnsi="Arial" w:eastAsia="Arial" w:cs="Arial"/>
              </w:rPr>
            </w:pPr>
          </w:p>
          <w:p w:rsidR="316A279A" w:rsidP="316A279A" w:rsidRDefault="316A279A" w14:paraId="60CFD288" w14:textId="279C1AF8">
            <w:pPr>
              <w:pStyle w:val="ListParagraph"/>
              <w:numPr>
                <w:ilvl w:val="0"/>
                <w:numId w:val="10"/>
              </w:numPr>
              <w:spacing w:before="0" w:after="0" w:line="240" w:lineRule="auto"/>
              <w:contextualSpacing w:val="0"/>
              <w:jc w:val="left"/>
              <w:rPr>
                <w:rFonts w:ascii="Arial" w:hAnsi="Arial" w:eastAsia="Arial" w:cs="Arial"/>
              </w:rPr>
            </w:pPr>
            <w:r w:rsidRPr="316A279A" w:rsidR="316A279A">
              <w:rPr>
                <w:rFonts w:ascii="Arial" w:hAnsi="Arial" w:eastAsia="Arial" w:cs="Arial"/>
                <w:lang w:val="en-US"/>
              </w:rPr>
              <w:t xml:space="preserve">Align </w:t>
            </w:r>
            <w:r w:rsidRPr="316A279A" w:rsidR="316A279A">
              <w:rPr>
                <w:rFonts w:ascii="Arial" w:hAnsi="Arial" w:eastAsia="Arial" w:cs="Arial"/>
                <w:lang w:val="en-US"/>
              </w:rPr>
              <w:t>with</w:t>
            </w:r>
            <w:r w:rsidRPr="316A279A" w:rsidR="316A279A">
              <w:rPr>
                <w:rFonts w:ascii="Arial" w:hAnsi="Arial" w:eastAsia="Arial" w:cs="Arial"/>
                <w:lang w:val="en-US"/>
              </w:rPr>
              <w:t xml:space="preserve"> EELISA's strategic themes</w:t>
            </w:r>
            <w:r w:rsidRPr="316A279A" w:rsidR="316A279A">
              <w:rPr>
                <w:rFonts w:ascii="Arial" w:hAnsi="Arial" w:eastAsia="Arial" w:cs="Arial"/>
                <w:lang w:val="en-US"/>
              </w:rPr>
              <w:t>.</w:t>
            </w:r>
          </w:p>
          <w:p w:rsidR="316A279A" w:rsidP="316A279A" w:rsidRDefault="316A279A" w14:paraId="0FB9AB20" w14:textId="385B41E4">
            <w:pPr>
              <w:pStyle w:val="ListParagraph"/>
              <w:spacing w:before="0" w:after="0" w:line="240" w:lineRule="auto"/>
              <w:ind w:left="360"/>
              <w:contextualSpacing w:val="0"/>
              <w:jc w:val="left"/>
              <w:rPr>
                <w:rFonts w:ascii="Arial" w:hAnsi="Arial" w:eastAsia="Arial" w:cs="Arial"/>
              </w:rPr>
            </w:pPr>
          </w:p>
        </w:tc>
        <w:tc>
          <w:tcPr>
            <w:cnfStyle w:val="000000000000" w:firstRow="0" w:lastRow="0" w:firstColumn="0" w:lastColumn="0" w:oddVBand="0" w:evenVBand="0" w:oddHBand="0" w:evenHBand="0" w:firstRowFirstColumn="0" w:firstRowLastColumn="0" w:lastRowFirstColumn="0" w:lastRowLastColumn="0"/>
            <w:tcW w:w="3842" w:type="dxa"/>
            <w:tcMar/>
          </w:tcPr>
          <w:p w:rsidR="316A279A" w:rsidP="316A279A" w:rsidRDefault="316A279A" w14:paraId="54338981" w14:textId="4CC49FBA">
            <w:pPr>
              <w:spacing w:before="0" w:after="0" w:line="240" w:lineRule="auto"/>
              <w:rPr>
                <w:rFonts w:ascii="Arial" w:hAnsi="Arial" w:eastAsia="Arial" w:cs="Arial"/>
              </w:rPr>
            </w:pPr>
            <w:r w:rsidRPr="316A279A" w:rsidR="316A279A">
              <w:rPr>
                <w:rFonts w:ascii="Arial" w:hAnsi="Arial" w:eastAsia="Arial" w:cs="Arial"/>
                <w:b w:val="1"/>
                <w:bCs w:val="1"/>
              </w:rPr>
              <w:t>Innovation</w:t>
            </w:r>
            <w:r w:rsidRPr="316A279A" w:rsidR="316A279A">
              <w:rPr>
                <w:rFonts w:ascii="Arial" w:hAnsi="Arial" w:eastAsia="Arial" w:cs="Arial"/>
              </w:rPr>
              <w:t>: Student-centered and collaborative learning.</w:t>
            </w:r>
          </w:p>
          <w:p w:rsidR="316A279A" w:rsidP="316A279A" w:rsidRDefault="316A279A" w14:paraId="57D38A3D" w14:textId="106B1232">
            <w:pPr>
              <w:spacing w:before="0" w:after="0" w:line="240" w:lineRule="auto"/>
              <w:rPr>
                <w:rFonts w:ascii="Arial" w:hAnsi="Arial" w:eastAsia="Arial" w:cs="Arial"/>
              </w:rPr>
            </w:pPr>
          </w:p>
          <w:p w:rsidR="316A279A" w:rsidP="316A279A" w:rsidRDefault="316A279A" w14:paraId="2A678809" w14:textId="307EB324">
            <w:pPr>
              <w:spacing w:before="0" w:after="0" w:line="240" w:lineRule="auto"/>
              <w:rPr>
                <w:rFonts w:ascii="Arial" w:hAnsi="Arial" w:eastAsia="Arial" w:cs="Arial"/>
                <w:lang w:val="en-US"/>
              </w:rPr>
            </w:pPr>
            <w:r w:rsidRPr="316A279A" w:rsidR="316A279A">
              <w:rPr>
                <w:rFonts w:ascii="Arial" w:hAnsi="Arial" w:eastAsia="Arial" w:cs="Arial"/>
                <w:b w:val="1"/>
                <w:bCs w:val="1"/>
                <w:lang w:val="en-US"/>
              </w:rPr>
              <w:t>Curricular integration</w:t>
            </w:r>
            <w:r w:rsidRPr="316A279A" w:rsidR="316A279A">
              <w:rPr>
                <w:rFonts w:ascii="Arial" w:hAnsi="Arial" w:eastAsia="Arial" w:cs="Arial"/>
                <w:lang w:val="en-US"/>
              </w:rPr>
              <w:t>: Integrate BIPs into existing curricula where possible.</w:t>
            </w:r>
          </w:p>
          <w:p w:rsidR="316A279A" w:rsidP="316A279A" w:rsidRDefault="316A279A" w14:paraId="27FEE287" w14:textId="2CF540A3">
            <w:pPr>
              <w:spacing w:before="0" w:after="0" w:line="240" w:lineRule="auto"/>
              <w:rPr>
                <w:rFonts w:ascii="Arial" w:hAnsi="Arial" w:eastAsia="Arial" w:cs="Arial"/>
              </w:rPr>
            </w:pPr>
            <w:r>
              <w:br/>
            </w:r>
            <w:r w:rsidRPr="316A279A" w:rsidR="316A279A">
              <w:rPr>
                <w:rFonts w:ascii="Arial" w:hAnsi="Arial" w:eastAsia="Arial" w:cs="Arial"/>
                <w:b w:val="1"/>
                <w:bCs w:val="1"/>
              </w:rPr>
              <w:t>Quality</w:t>
            </w:r>
            <w:r w:rsidRPr="316A279A" w:rsidR="316A279A">
              <w:rPr>
                <w:rFonts w:ascii="Arial" w:hAnsi="Arial" w:eastAsia="Arial" w:cs="Arial"/>
              </w:rPr>
              <w:t>: Integrate virtual and physical activities.</w:t>
            </w:r>
          </w:p>
          <w:p w:rsidR="316A279A" w:rsidP="316A279A" w:rsidRDefault="316A279A" w14:paraId="6C97EAB2" w14:textId="046479A6">
            <w:pPr>
              <w:spacing w:before="0" w:after="0" w:line="240" w:lineRule="auto"/>
              <w:rPr>
                <w:rFonts w:ascii="Arial" w:hAnsi="Arial" w:eastAsia="Arial" w:cs="Arial"/>
              </w:rPr>
            </w:pPr>
            <w:r>
              <w:br/>
            </w:r>
            <w:r w:rsidRPr="316A279A" w:rsidR="316A279A">
              <w:rPr>
                <w:rFonts w:ascii="Arial" w:hAnsi="Arial" w:eastAsia="Arial" w:cs="Arial"/>
                <w:b w:val="1"/>
                <w:bCs w:val="1"/>
              </w:rPr>
              <w:t>Recognition</w:t>
            </w:r>
            <w:r w:rsidRPr="316A279A" w:rsidR="316A279A">
              <w:rPr>
                <w:rFonts w:ascii="Arial" w:hAnsi="Arial" w:eastAsia="Arial" w:cs="Arial"/>
              </w:rPr>
              <w:t>: Use EELISA recognition mechanisms.</w:t>
            </w:r>
          </w:p>
          <w:p w:rsidR="316A279A" w:rsidP="316A279A" w:rsidRDefault="316A279A" w14:paraId="7FECE1FA" w14:textId="73F66B04">
            <w:pPr>
              <w:spacing w:before="0" w:after="0" w:line="240" w:lineRule="auto"/>
              <w:rPr>
                <w:rFonts w:ascii="Arial" w:hAnsi="Arial" w:eastAsia="Arial" w:cs="Arial"/>
              </w:rPr>
            </w:pPr>
            <w:r>
              <w:br/>
            </w:r>
            <w:r w:rsidRPr="316A279A" w:rsidR="316A279A">
              <w:rPr>
                <w:rFonts w:ascii="Arial" w:hAnsi="Arial" w:eastAsia="Arial" w:cs="Arial"/>
                <w:b w:val="1"/>
                <w:bCs w:val="1"/>
              </w:rPr>
              <w:t>Support</w:t>
            </w:r>
            <w:r w:rsidRPr="316A279A" w:rsidR="316A279A">
              <w:rPr>
                <w:rFonts w:ascii="Arial" w:hAnsi="Arial" w:eastAsia="Arial" w:cs="Arial"/>
              </w:rPr>
              <w:t>: Obtain academic/faculty endorsement.</w:t>
            </w:r>
          </w:p>
        </w:tc>
      </w:tr>
      <w:tr w:rsidR="316A279A" w:rsidTr="316A279A" w14:paraId="50342DB2">
        <w:trPr>
          <w:trHeight w:val="1365"/>
        </w:trPr>
        <w:tc>
          <w:tcPr>
            <w:cnfStyle w:val="001000000000" w:firstRow="0" w:lastRow="0" w:firstColumn="1" w:lastColumn="0" w:oddVBand="0" w:evenVBand="0" w:oddHBand="0" w:evenHBand="0" w:firstRowFirstColumn="0" w:firstRowLastColumn="0" w:lastRowFirstColumn="0" w:lastRowLastColumn="0"/>
            <w:tcW w:w="2085" w:type="dxa"/>
            <w:shd w:val="clear" w:color="auto" w:fill="E7E6E6" w:themeFill="background2"/>
            <w:tcMar/>
          </w:tcPr>
          <w:p w:rsidR="316A279A" w:rsidP="316A279A" w:rsidRDefault="316A279A" w14:paraId="4F7E9F22" w14:textId="1611132C">
            <w:pPr>
              <w:spacing w:before="0" w:after="0" w:line="240" w:lineRule="auto"/>
              <w:jc w:val="left"/>
              <w:rPr>
                <w:rFonts w:ascii="Arial" w:hAnsi="Arial" w:eastAsia="Arial" w:cs="Arial"/>
              </w:rPr>
            </w:pPr>
            <w:r w:rsidRPr="316A279A" w:rsidR="316A279A">
              <w:rPr>
                <w:rFonts w:ascii="Arial" w:hAnsi="Arial" w:eastAsia="Arial" w:cs="Arial"/>
              </w:rPr>
              <w:t xml:space="preserve">3. </w:t>
            </w:r>
            <w:r w:rsidRPr="316A279A" w:rsidR="316A279A">
              <w:rPr>
                <w:rFonts w:ascii="Arial" w:hAnsi="Arial" w:eastAsia="Arial" w:cs="Arial"/>
              </w:rPr>
              <w:t>Plan Funding and Budget</w:t>
            </w:r>
          </w:p>
        </w:tc>
        <w:tc>
          <w:tcPr>
            <w:cnfStyle w:val="000000000000" w:firstRow="0" w:lastRow="0" w:firstColumn="0" w:lastColumn="0" w:oddVBand="0" w:evenVBand="0" w:oddHBand="0" w:evenHBand="0" w:firstRowFirstColumn="0" w:firstRowLastColumn="0" w:lastRowFirstColumn="0" w:lastRowLastColumn="0"/>
            <w:tcW w:w="3940" w:type="dxa"/>
            <w:tcMar/>
          </w:tcPr>
          <w:p w:rsidR="316A279A" w:rsidP="316A279A" w:rsidRDefault="316A279A" w14:paraId="53368619" w14:textId="17DC603B">
            <w:pPr>
              <w:pStyle w:val="ListParagraph"/>
              <w:numPr>
                <w:ilvl w:val="0"/>
                <w:numId w:val="17"/>
              </w:numPr>
              <w:spacing w:before="0" w:after="0" w:line="240" w:lineRule="auto"/>
              <w:contextualSpacing w:val="0"/>
              <w:jc w:val="left"/>
              <w:rPr>
                <w:rFonts w:ascii="Arial" w:hAnsi="Arial" w:eastAsia="Arial" w:cs="Arial"/>
                <w:lang w:val="en-US"/>
              </w:rPr>
            </w:pPr>
            <w:r w:rsidRPr="316A279A" w:rsidR="316A279A">
              <w:rPr>
                <w:rFonts w:ascii="Arial" w:hAnsi="Arial" w:eastAsia="Arial" w:cs="Arial"/>
                <w:lang w:val="en-US"/>
              </w:rPr>
              <w:t>H</w:t>
            </w:r>
            <w:r w:rsidRPr="316A279A" w:rsidR="316A279A">
              <w:rPr>
                <w:rFonts w:ascii="Arial" w:hAnsi="Arial" w:eastAsia="Arial" w:cs="Arial"/>
                <w:lang w:val="en-US"/>
              </w:rPr>
              <w:t>ost/coordinator</w:t>
            </w:r>
            <w:r w:rsidRPr="316A279A" w:rsidR="316A279A">
              <w:rPr>
                <w:rFonts w:ascii="Arial" w:hAnsi="Arial" w:eastAsia="Arial" w:cs="Arial"/>
                <w:lang w:val="en-US"/>
              </w:rPr>
              <w:t xml:space="preserve">: </w:t>
            </w:r>
            <w:r w:rsidRPr="316A279A" w:rsidR="316A279A">
              <w:rPr>
                <w:rFonts w:ascii="Arial" w:hAnsi="Arial" w:eastAsia="Arial" w:cs="Arial"/>
                <w:lang w:val="en-US"/>
              </w:rPr>
              <w:t>c</w:t>
            </w:r>
            <w:r w:rsidRPr="316A279A" w:rsidR="316A279A">
              <w:rPr>
                <w:rFonts w:ascii="Arial" w:hAnsi="Arial" w:eastAsia="Arial" w:cs="Arial"/>
                <w:lang w:val="en-US"/>
              </w:rPr>
              <w:t>onfirm</w:t>
            </w:r>
            <w:r w:rsidRPr="316A279A" w:rsidR="316A279A">
              <w:rPr>
                <w:rFonts w:ascii="Arial" w:hAnsi="Arial" w:eastAsia="Arial" w:cs="Arial"/>
                <w:lang w:val="en-US"/>
              </w:rPr>
              <w:t xml:space="preserve"> </w:t>
            </w:r>
            <w:r w:rsidRPr="316A279A" w:rsidR="316A279A">
              <w:rPr>
                <w:rFonts w:ascii="Arial" w:hAnsi="Arial" w:eastAsia="Arial" w:cs="Arial"/>
                <w:lang w:val="en-US"/>
              </w:rPr>
              <w:t>organizational</w:t>
            </w:r>
            <w:r w:rsidRPr="316A279A" w:rsidR="316A279A">
              <w:rPr>
                <w:rFonts w:ascii="Arial" w:hAnsi="Arial" w:eastAsia="Arial" w:cs="Arial"/>
                <w:lang w:val="en-US"/>
              </w:rPr>
              <w:t xml:space="preserve"> funding </w:t>
            </w:r>
            <w:r w:rsidRPr="316A279A" w:rsidR="316A279A">
              <w:rPr>
                <w:rFonts w:ascii="Arial" w:hAnsi="Arial" w:eastAsia="Arial" w:cs="Arial"/>
                <w:lang w:val="en-US"/>
              </w:rPr>
              <w:t>with your local Erasmus+ Office</w:t>
            </w:r>
            <w:r w:rsidRPr="316A279A" w:rsidR="316A279A">
              <w:rPr>
                <w:rFonts w:ascii="Arial" w:hAnsi="Arial" w:eastAsia="Arial" w:cs="Arial"/>
                <w:lang w:val="en-US"/>
              </w:rPr>
              <w:t>.</w:t>
            </w:r>
          </w:p>
          <w:p w:rsidR="316A279A" w:rsidP="316A279A" w:rsidRDefault="316A279A" w14:paraId="6414A375" w14:textId="4D3432C8">
            <w:pPr>
              <w:pStyle w:val="ListParagraph"/>
              <w:spacing w:before="0" w:after="0" w:line="240" w:lineRule="auto"/>
              <w:ind w:left="360"/>
              <w:contextualSpacing w:val="0"/>
              <w:jc w:val="left"/>
              <w:rPr>
                <w:rFonts w:ascii="Arial" w:hAnsi="Arial" w:eastAsia="Arial" w:cs="Arial"/>
                <w:lang w:val="en-US"/>
              </w:rPr>
            </w:pPr>
          </w:p>
          <w:p w:rsidR="316A279A" w:rsidP="316A279A" w:rsidRDefault="316A279A" w14:paraId="077EAC6C" w14:textId="1EC9A239">
            <w:pPr>
              <w:pStyle w:val="ListParagraph"/>
              <w:numPr>
                <w:ilvl w:val="0"/>
                <w:numId w:val="17"/>
              </w:numPr>
              <w:spacing w:before="0" w:after="0" w:line="240" w:lineRule="auto"/>
              <w:contextualSpacing w:val="0"/>
              <w:jc w:val="left"/>
              <w:rPr>
                <w:rFonts w:ascii="Arial" w:hAnsi="Arial" w:eastAsia="Arial" w:cs="Arial"/>
                <w:lang w:val="en-US"/>
              </w:rPr>
            </w:pPr>
            <w:r w:rsidRPr="316A279A" w:rsidR="316A279A">
              <w:rPr>
                <w:rFonts w:ascii="Arial" w:hAnsi="Arial" w:eastAsia="Arial" w:cs="Arial"/>
                <w:lang w:val="en-US"/>
              </w:rPr>
              <w:t>Mini</w:t>
            </w:r>
            <w:r w:rsidRPr="316A279A" w:rsidR="316A279A">
              <w:rPr>
                <w:rFonts w:ascii="Arial" w:hAnsi="Arial" w:eastAsia="Arial" w:cs="Arial"/>
                <w:lang w:val="en-US"/>
              </w:rPr>
              <w:t xml:space="preserve">mum </w:t>
            </w:r>
            <w:r w:rsidRPr="316A279A" w:rsidR="316A279A">
              <w:rPr>
                <w:rFonts w:ascii="Arial" w:hAnsi="Arial" w:eastAsia="Arial" w:cs="Arial"/>
                <w:b w:val="1"/>
                <w:bCs w:val="1"/>
                <w:lang w:val="en-US"/>
              </w:rPr>
              <w:t xml:space="preserve">10 Erasmus+ mobile </w:t>
            </w:r>
            <w:r w:rsidRPr="316A279A" w:rsidR="316A279A">
              <w:rPr>
                <w:rFonts w:ascii="Arial" w:hAnsi="Arial" w:eastAsia="Arial" w:cs="Arial"/>
                <w:b w:val="1"/>
                <w:bCs w:val="1"/>
                <w:lang w:val="en-US"/>
              </w:rPr>
              <w:t>participants</w:t>
            </w:r>
            <w:r w:rsidRPr="316A279A" w:rsidR="316A279A">
              <w:rPr>
                <w:rFonts w:ascii="Arial" w:hAnsi="Arial" w:eastAsia="Arial" w:cs="Arial"/>
                <w:b w:val="1"/>
                <w:bCs w:val="1"/>
                <w:lang w:val="en-US"/>
              </w:rPr>
              <w:t xml:space="preserve"> (</w:t>
            </w:r>
            <w:r w:rsidRPr="316A279A" w:rsidR="316A279A">
              <w:rPr>
                <w:rFonts w:ascii="Arial" w:hAnsi="Arial" w:eastAsia="Arial" w:cs="Arial"/>
                <w:b w:val="1"/>
                <w:bCs w:val="1"/>
                <w:lang w:val="en-US"/>
              </w:rPr>
              <w:t>€4,000)</w:t>
            </w:r>
            <w:r w:rsidRPr="316A279A" w:rsidR="316A279A">
              <w:rPr>
                <w:rFonts w:ascii="Arial" w:hAnsi="Arial" w:eastAsia="Arial" w:cs="Arial"/>
                <w:lang w:val="en-US"/>
              </w:rPr>
              <w:t xml:space="preserve"> </w:t>
            </w:r>
            <w:r w:rsidRPr="316A279A" w:rsidR="316A279A">
              <w:rPr>
                <w:rFonts w:ascii="Arial" w:hAnsi="Arial" w:eastAsia="Arial" w:cs="Arial"/>
                <w:lang w:val="en-US"/>
              </w:rPr>
              <w:t xml:space="preserve">and </w:t>
            </w:r>
            <w:r w:rsidRPr="316A279A" w:rsidR="316A279A">
              <w:rPr>
                <w:rFonts w:ascii="Arial" w:hAnsi="Arial" w:eastAsia="Arial" w:cs="Arial"/>
                <w:lang w:val="en-US"/>
              </w:rPr>
              <w:t>up to</w:t>
            </w:r>
            <w:r w:rsidRPr="316A279A" w:rsidR="316A279A">
              <w:rPr>
                <w:rFonts w:ascii="Arial" w:hAnsi="Arial" w:eastAsia="Arial" w:cs="Arial"/>
                <w:b w:val="1"/>
                <w:bCs w:val="1"/>
                <w:lang w:val="en-US"/>
              </w:rPr>
              <w:t xml:space="preserve"> €8,000</w:t>
            </w:r>
            <w:r w:rsidRPr="316A279A" w:rsidR="316A279A">
              <w:rPr>
                <w:rFonts w:ascii="Arial" w:hAnsi="Arial" w:eastAsia="Arial" w:cs="Arial"/>
                <w:b w:val="1"/>
                <w:bCs w:val="1"/>
                <w:lang w:val="en-US"/>
              </w:rPr>
              <w:t xml:space="preserve"> per BIP</w:t>
            </w:r>
            <w:r w:rsidRPr="316A279A" w:rsidR="316A279A">
              <w:rPr>
                <w:rFonts w:ascii="Arial" w:hAnsi="Arial" w:eastAsia="Arial" w:cs="Arial"/>
                <w:b w:val="1"/>
                <w:bCs w:val="1"/>
                <w:lang w:val="en-US"/>
              </w:rPr>
              <w:t xml:space="preserve"> (20 mobile participants)</w:t>
            </w:r>
            <w:r w:rsidRPr="316A279A" w:rsidR="316A279A">
              <w:rPr>
                <w:rFonts w:ascii="Arial" w:hAnsi="Arial" w:eastAsia="Arial" w:cs="Arial"/>
                <w:b w:val="1"/>
                <w:bCs w:val="1"/>
                <w:lang w:val="en-US"/>
              </w:rPr>
              <w:t>.</w:t>
            </w:r>
          </w:p>
          <w:p w:rsidR="316A279A" w:rsidP="316A279A" w:rsidRDefault="316A279A" w14:paraId="4359827B" w14:textId="48547882">
            <w:pPr>
              <w:pStyle w:val="ListParagraph"/>
              <w:spacing w:before="0" w:after="0" w:line="240" w:lineRule="auto"/>
              <w:ind w:left="360"/>
              <w:contextualSpacing w:val="0"/>
              <w:jc w:val="left"/>
              <w:rPr>
                <w:rFonts w:ascii="Arial" w:hAnsi="Arial" w:eastAsia="Arial" w:cs="Arial"/>
                <w:lang w:val="en-US"/>
              </w:rPr>
            </w:pPr>
          </w:p>
          <w:p w:rsidR="316A279A" w:rsidP="316A279A" w:rsidRDefault="316A279A" w14:paraId="0A967C8E" w14:textId="04850A5E">
            <w:pPr>
              <w:pStyle w:val="ListParagraph"/>
              <w:numPr>
                <w:ilvl w:val="0"/>
                <w:numId w:val="17"/>
              </w:numPr>
              <w:spacing w:before="0" w:after="0" w:line="240" w:lineRule="auto"/>
              <w:contextualSpacing w:val="0"/>
              <w:jc w:val="left"/>
              <w:rPr>
                <w:rFonts w:ascii="Arial" w:hAnsi="Arial" w:eastAsia="Arial" w:cs="Arial"/>
                <w:lang w:val="es-ES"/>
              </w:rPr>
            </w:pPr>
            <w:r w:rsidRPr="316A279A" w:rsidR="316A279A">
              <w:rPr>
                <w:rFonts w:ascii="Arial" w:hAnsi="Arial" w:eastAsia="Arial" w:cs="Arial"/>
                <w:lang w:val="en-US"/>
              </w:rPr>
              <w:t>Sending institution</w:t>
            </w:r>
            <w:r w:rsidRPr="316A279A" w:rsidR="316A279A">
              <w:rPr>
                <w:rFonts w:ascii="Arial" w:hAnsi="Arial" w:eastAsia="Arial" w:cs="Arial"/>
                <w:lang w:val="en-US"/>
              </w:rPr>
              <w:t xml:space="preserve">s </w:t>
            </w:r>
            <w:r w:rsidRPr="316A279A" w:rsidR="316A279A">
              <w:rPr>
                <w:rFonts w:ascii="Arial" w:hAnsi="Arial" w:eastAsia="Arial" w:cs="Arial"/>
                <w:lang w:val="en-US"/>
              </w:rPr>
              <w:t>arrange</w:t>
            </w:r>
            <w:r w:rsidRPr="316A279A" w:rsidR="316A279A">
              <w:rPr>
                <w:rFonts w:ascii="Arial" w:hAnsi="Arial" w:eastAsia="Arial" w:cs="Arial"/>
                <w:lang w:val="en-US"/>
              </w:rPr>
              <w:t xml:space="preserve"> mobility funding.</w:t>
            </w:r>
          </w:p>
          <w:p w:rsidR="316A279A" w:rsidP="316A279A" w:rsidRDefault="316A279A" w14:paraId="74D86A62" w14:textId="02D967AB">
            <w:pPr>
              <w:pStyle w:val="ListParagraph"/>
              <w:spacing w:before="0" w:after="0" w:line="240" w:lineRule="auto"/>
              <w:ind w:left="360"/>
              <w:contextualSpacing w:val="0"/>
              <w:jc w:val="left"/>
              <w:rPr>
                <w:rFonts w:ascii="Arial" w:hAnsi="Arial" w:eastAsia="Arial" w:cs="Arial"/>
                <w:lang w:val="es-ES"/>
              </w:rPr>
            </w:pPr>
          </w:p>
          <w:p w:rsidR="316A279A" w:rsidP="316A279A" w:rsidRDefault="316A279A" w14:paraId="55506048" w14:textId="2757389D">
            <w:pPr>
              <w:pStyle w:val="ListParagraph"/>
              <w:numPr>
                <w:ilvl w:val="0"/>
                <w:numId w:val="17"/>
              </w:numPr>
              <w:spacing w:before="0" w:after="0" w:line="240" w:lineRule="auto"/>
              <w:contextualSpacing w:val="0"/>
              <w:jc w:val="left"/>
              <w:rPr>
                <w:rFonts w:ascii="Arial" w:hAnsi="Arial" w:eastAsia="Arial" w:cs="Arial"/>
                <w:lang w:val="es-ES"/>
              </w:rPr>
            </w:pPr>
            <w:r w:rsidRPr="316A279A" w:rsidR="316A279A">
              <w:rPr>
                <w:rFonts w:ascii="Arial" w:hAnsi="Arial" w:eastAsia="Arial" w:cs="Arial"/>
              </w:rPr>
              <w:t>N</w:t>
            </w:r>
            <w:r w:rsidRPr="316A279A" w:rsidR="316A279A">
              <w:rPr>
                <w:rFonts w:ascii="Arial" w:hAnsi="Arial" w:eastAsia="Arial" w:cs="Arial"/>
                <w:lang w:val="es-ES"/>
              </w:rPr>
              <w:t>o tuition or participation fees</w:t>
            </w:r>
            <w:r w:rsidRPr="316A279A" w:rsidR="316A279A">
              <w:rPr>
                <w:rFonts w:ascii="Arial" w:hAnsi="Arial" w:eastAsia="Arial" w:cs="Arial"/>
                <w:lang w:val="es-ES"/>
              </w:rPr>
              <w:t>.</w:t>
            </w:r>
          </w:p>
        </w:tc>
        <w:tc>
          <w:tcPr>
            <w:cnfStyle w:val="000000000000" w:firstRow="0" w:lastRow="0" w:firstColumn="0" w:lastColumn="0" w:oddVBand="0" w:evenVBand="0" w:oddHBand="0" w:evenHBand="0" w:firstRowFirstColumn="0" w:firstRowLastColumn="0" w:lastRowFirstColumn="0" w:lastRowLastColumn="0"/>
            <w:tcW w:w="3842" w:type="dxa"/>
            <w:tcMar/>
          </w:tcPr>
          <w:p w:rsidR="316A279A" w:rsidP="316A279A" w:rsidRDefault="316A279A" w14:paraId="6B1D0C8F" w14:textId="221B4502">
            <w:pPr>
              <w:spacing w:before="0" w:after="0" w:line="240" w:lineRule="auto"/>
              <w:jc w:val="left"/>
              <w:rPr>
                <w:rFonts w:ascii="Arial" w:hAnsi="Arial" w:eastAsia="Arial" w:cs="Arial"/>
                <w:lang w:val="en-US"/>
              </w:rPr>
            </w:pPr>
            <w:r w:rsidRPr="316A279A" w:rsidR="316A279A">
              <w:rPr>
                <w:rFonts w:ascii="Arial" w:hAnsi="Arial" w:eastAsia="Arial" w:cs="Arial"/>
                <w:b w:val="1"/>
                <w:bCs w:val="1"/>
                <w:lang w:val="en-US"/>
              </w:rPr>
              <w:t>Budget:</w:t>
            </w:r>
            <w:r w:rsidRPr="316A279A" w:rsidR="316A279A">
              <w:rPr>
                <w:rFonts w:ascii="Arial" w:hAnsi="Arial" w:eastAsia="Arial" w:cs="Arial"/>
                <w:lang w:val="en-US"/>
              </w:rPr>
              <w:t xml:space="preserve"> </w:t>
            </w:r>
            <w:r w:rsidRPr="316A279A" w:rsidR="316A279A">
              <w:rPr>
                <w:rFonts w:ascii="Arial" w:hAnsi="Arial" w:eastAsia="Arial" w:cs="Arial"/>
                <w:lang w:val="en-US"/>
              </w:rPr>
              <w:t>Covers organizational costs such as teaching materials, implementation, digital tools, venues and coordination.</w:t>
            </w:r>
            <w:r w:rsidRPr="316A279A" w:rsidR="316A279A">
              <w:rPr>
                <w:rFonts w:ascii="Arial" w:hAnsi="Arial" w:eastAsia="Arial" w:cs="Arial"/>
                <w:lang w:val="en-US"/>
              </w:rPr>
              <w:t xml:space="preserve"> </w:t>
            </w:r>
          </w:p>
          <w:p w:rsidR="316A279A" w:rsidP="316A279A" w:rsidRDefault="316A279A" w14:paraId="7DF3B28D" w14:textId="11FF0E21">
            <w:pPr>
              <w:spacing w:before="0" w:after="0" w:line="240" w:lineRule="auto"/>
              <w:jc w:val="left"/>
              <w:rPr>
                <w:rFonts w:ascii="Arial" w:hAnsi="Arial" w:eastAsia="Arial" w:cs="Arial"/>
                <w:lang w:val="en-US"/>
              </w:rPr>
            </w:pPr>
          </w:p>
          <w:p w:rsidR="316A279A" w:rsidP="316A279A" w:rsidRDefault="316A279A" w14:paraId="022F1885" w14:textId="66D486F2">
            <w:pPr>
              <w:spacing w:before="0" w:after="0" w:line="240" w:lineRule="auto"/>
              <w:jc w:val="left"/>
              <w:rPr>
                <w:rFonts w:ascii="Arial" w:hAnsi="Arial" w:eastAsia="Arial" w:cs="Arial"/>
              </w:rPr>
            </w:pPr>
            <w:r w:rsidRPr="316A279A" w:rsidR="316A279A">
              <w:rPr>
                <w:rFonts w:ascii="Arial" w:hAnsi="Arial" w:eastAsia="Arial" w:cs="Arial"/>
                <w:b w:val="1"/>
                <w:bCs w:val="1"/>
                <w:lang w:val="en-US"/>
              </w:rPr>
              <w:t>Mobility</w:t>
            </w:r>
            <w:r w:rsidRPr="316A279A" w:rsidR="316A279A">
              <w:rPr>
                <w:rFonts w:ascii="Arial" w:hAnsi="Arial" w:eastAsia="Arial" w:cs="Arial"/>
                <w:lang w:val="en-US"/>
              </w:rPr>
              <w:t>: Outgoing</w:t>
            </w:r>
            <w:r w:rsidRPr="316A279A" w:rsidR="316A279A">
              <w:rPr>
                <w:rFonts w:ascii="Arial" w:hAnsi="Arial" w:eastAsia="Arial" w:cs="Arial"/>
                <w:lang w:val="en-US"/>
              </w:rPr>
              <w:t xml:space="preserve"> Erasmus+</w:t>
            </w:r>
            <w:r w:rsidRPr="316A279A" w:rsidR="316A279A">
              <w:rPr>
                <w:rFonts w:ascii="Arial" w:hAnsi="Arial" w:eastAsia="Arial" w:cs="Arial"/>
                <w:lang w:val="en-US"/>
              </w:rPr>
              <w:t xml:space="preserve"> </w:t>
            </w:r>
            <w:r w:rsidRPr="316A279A" w:rsidR="316A279A">
              <w:rPr>
                <w:rFonts w:ascii="Arial" w:hAnsi="Arial" w:eastAsia="Arial" w:cs="Arial"/>
                <w:lang w:val="en-US"/>
              </w:rPr>
              <w:t xml:space="preserve">participants </w:t>
            </w:r>
            <w:r w:rsidRPr="316A279A" w:rsidR="316A279A">
              <w:rPr>
                <w:rFonts w:ascii="Arial" w:hAnsi="Arial" w:eastAsia="Arial" w:cs="Arial"/>
                <w:lang w:val="en-US"/>
              </w:rPr>
              <w:t>are funded through KA131 mobility grants</w:t>
            </w:r>
            <w:r w:rsidRPr="316A279A" w:rsidR="316A279A">
              <w:rPr>
                <w:rFonts w:ascii="Arial" w:hAnsi="Arial" w:eastAsia="Arial" w:cs="Arial"/>
                <w:lang w:val="en-US"/>
              </w:rPr>
              <w:t xml:space="preserve"> </w:t>
            </w:r>
            <w:r w:rsidRPr="316A279A" w:rsidR="316A279A">
              <w:rPr>
                <w:rFonts w:ascii="Arial" w:hAnsi="Arial" w:eastAsia="Arial" w:cs="Arial"/>
                <w:lang w:val="en-US"/>
              </w:rPr>
              <w:t xml:space="preserve">allotted </w:t>
            </w:r>
            <w:r w:rsidRPr="316A279A" w:rsidR="316A279A">
              <w:rPr>
                <w:rFonts w:ascii="Arial" w:hAnsi="Arial" w:eastAsia="Arial" w:cs="Arial"/>
                <w:lang w:val="en-US"/>
              </w:rPr>
              <w:t>by their own institution</w:t>
            </w:r>
            <w:r w:rsidRPr="316A279A" w:rsidR="316A279A">
              <w:rPr>
                <w:rFonts w:ascii="Arial" w:hAnsi="Arial" w:eastAsia="Arial" w:cs="Arial"/>
                <w:lang w:val="en-US"/>
              </w:rPr>
              <w:t>. N</w:t>
            </w:r>
            <w:r w:rsidRPr="316A279A" w:rsidR="316A279A">
              <w:rPr>
                <w:rFonts w:ascii="Arial" w:hAnsi="Arial" w:eastAsia="Arial" w:cs="Arial"/>
                <w:lang w:val="en-US"/>
              </w:rPr>
              <w:t>on-Erasmus+ participants will require alternative funding.</w:t>
            </w:r>
          </w:p>
          <w:p w:rsidR="316A279A" w:rsidP="316A279A" w:rsidRDefault="316A279A" w14:paraId="6351661D" w14:textId="6373529E">
            <w:pPr>
              <w:spacing w:before="0" w:after="0" w:line="240" w:lineRule="auto"/>
              <w:jc w:val="left"/>
              <w:rPr>
                <w:rFonts w:ascii="Arial" w:hAnsi="Arial" w:eastAsia="Arial" w:cs="Arial"/>
              </w:rPr>
            </w:pPr>
          </w:p>
          <w:p w:rsidR="316A279A" w:rsidP="316A279A" w:rsidRDefault="316A279A" w14:paraId="1A1F726C" w14:textId="17CAF64F">
            <w:pPr>
              <w:pStyle w:val="Normal"/>
              <w:spacing w:before="0" w:after="0" w:line="240" w:lineRule="auto"/>
              <w:ind w:left="0"/>
              <w:jc w:val="left"/>
              <w:rPr>
                <w:rFonts w:ascii="Arial" w:hAnsi="Arial" w:eastAsia="Arial" w:cs="Arial"/>
                <w:noProof w:val="0"/>
                <w:sz w:val="22"/>
                <w:szCs w:val="22"/>
                <w:lang w:val="en-US"/>
              </w:rPr>
            </w:pPr>
            <w:r w:rsidRPr="316A279A" w:rsidR="316A279A">
              <w:rPr>
                <w:rFonts w:ascii="Arial" w:hAnsi="Arial" w:eastAsia="Arial" w:cs="Arial"/>
                <w:b w:val="1"/>
                <w:bCs w:val="1"/>
                <w:lang w:val="en-US"/>
              </w:rPr>
              <w:t>Target</w:t>
            </w:r>
            <w:r w:rsidRPr="316A279A" w:rsidR="316A279A">
              <w:rPr>
                <w:rFonts w:ascii="Arial" w:hAnsi="Arial" w:eastAsia="Arial" w:cs="Arial"/>
                <w:b w:val="1"/>
                <w:bCs w:val="1"/>
                <w:lang w:val="en-US"/>
              </w:rPr>
              <w:t>:</w:t>
            </w:r>
            <w:r w:rsidRPr="316A279A" w:rsidR="316A279A">
              <w:rPr>
                <w:rFonts w:ascii="Arial" w:hAnsi="Arial" w:eastAsia="Arial" w:cs="Arial"/>
                <w:lang w:val="en-US"/>
              </w:rPr>
              <w:t xml:space="preserve"> </w:t>
            </w:r>
            <w:r w:rsidRPr="316A279A" w:rsidR="72631FFD">
              <w:rPr>
                <w:rFonts w:ascii="Arial" w:hAnsi="Arial" w:eastAsia="Arial" w:cs="Arial"/>
                <w:noProof w:val="0"/>
                <w:sz w:val="22"/>
                <w:szCs w:val="22"/>
                <w:lang w:val="en-US"/>
              </w:rPr>
              <w:t>20+ participants is the recommended target.</w:t>
            </w:r>
          </w:p>
          <w:p w:rsidR="72631FFD" w:rsidP="316A279A" w:rsidRDefault="72631FFD" w14:paraId="7A7CCC26" w14:textId="3FDF3532">
            <w:pPr>
              <w:pStyle w:val="ListParagraph"/>
              <w:numPr>
                <w:ilvl w:val="0"/>
                <w:numId w:val="23"/>
              </w:numPr>
              <w:spacing w:before="0" w:after="0" w:line="240" w:lineRule="auto"/>
              <w:jc w:val="left"/>
              <w:rPr>
                <w:rFonts w:ascii="Arial" w:hAnsi="Arial" w:eastAsia="Arial" w:cs="Arial"/>
                <w:noProof w:val="0"/>
                <w:sz w:val="22"/>
                <w:szCs w:val="22"/>
                <w:lang w:val="en-US"/>
              </w:rPr>
            </w:pPr>
            <w:r w:rsidRPr="316A279A" w:rsidR="72631FFD">
              <w:rPr>
                <w:rFonts w:ascii="Arial" w:hAnsi="Arial" w:eastAsia="Arial" w:cs="Arial"/>
                <w:noProof w:val="0"/>
                <w:sz w:val="22"/>
                <w:szCs w:val="22"/>
                <w:lang w:val="en-US"/>
              </w:rPr>
              <w:t xml:space="preserve">10–20 participants </w:t>
            </w:r>
            <w:r w:rsidRPr="316A279A" w:rsidR="72631FFD">
              <w:rPr>
                <w:rFonts w:ascii="Arial" w:hAnsi="Arial" w:eastAsia="Arial" w:cs="Arial"/>
                <w:noProof w:val="0"/>
                <w:sz w:val="22"/>
                <w:szCs w:val="22"/>
                <w:lang w:val="en-US"/>
              </w:rPr>
              <w:t>is</w:t>
            </w:r>
            <w:r w:rsidRPr="316A279A" w:rsidR="72631FFD">
              <w:rPr>
                <w:rFonts w:ascii="Arial" w:hAnsi="Arial" w:eastAsia="Arial" w:cs="Arial"/>
                <w:noProof w:val="0"/>
                <w:sz w:val="22"/>
                <w:szCs w:val="22"/>
                <w:lang w:val="en-US"/>
              </w:rPr>
              <w:t xml:space="preserve"> the range used to calculate funding.</w:t>
            </w:r>
          </w:p>
          <w:p w:rsidR="72631FFD" w:rsidP="316A279A" w:rsidRDefault="72631FFD" w14:paraId="37F428DB" w14:textId="5D4A2FBC">
            <w:pPr>
              <w:pStyle w:val="ListParagraph"/>
              <w:numPr>
                <w:ilvl w:val="0"/>
                <w:numId w:val="23"/>
              </w:numPr>
              <w:spacing w:before="0" w:after="0" w:line="240" w:lineRule="auto"/>
              <w:jc w:val="left"/>
              <w:rPr>
                <w:rFonts w:ascii="Arial" w:hAnsi="Arial" w:eastAsia="Arial" w:cs="Arial"/>
                <w:noProof w:val="0"/>
                <w:sz w:val="22"/>
                <w:szCs w:val="22"/>
                <w:lang w:val="en-US"/>
              </w:rPr>
            </w:pPr>
            <w:r w:rsidRPr="316A279A" w:rsidR="72631FFD">
              <w:rPr>
                <w:rFonts w:ascii="Arial" w:hAnsi="Arial" w:eastAsia="Arial" w:cs="Arial"/>
                <w:noProof w:val="0"/>
                <w:sz w:val="22"/>
                <w:szCs w:val="22"/>
                <w:lang w:val="en-US"/>
              </w:rPr>
              <w:t>€8,000 is the funding cap.</w:t>
            </w:r>
          </w:p>
          <w:p w:rsidR="316A279A" w:rsidP="316A279A" w:rsidRDefault="316A279A" w14:paraId="1A21DD43" w14:textId="77C49D8C">
            <w:pPr>
              <w:spacing w:before="0" w:after="0" w:line="240" w:lineRule="auto"/>
              <w:jc w:val="left"/>
              <w:rPr>
                <w:rFonts w:ascii="Arial" w:hAnsi="Arial" w:eastAsia="Arial" w:cs="Arial"/>
                <w:lang w:val="en-US"/>
              </w:rPr>
            </w:pPr>
          </w:p>
        </w:tc>
      </w:tr>
      <w:tr w:rsidR="316A279A" w:rsidTr="316A279A" w14:paraId="0AD5044B">
        <w:trPr>
          <w:trHeight w:val="300"/>
        </w:trPr>
        <w:tc>
          <w:tcPr>
            <w:cnfStyle w:val="001000000000" w:firstRow="0" w:lastRow="0" w:firstColumn="1" w:lastColumn="0" w:oddVBand="0" w:evenVBand="0" w:oddHBand="0" w:evenHBand="0" w:firstRowFirstColumn="0" w:firstRowLastColumn="0" w:lastRowFirstColumn="0" w:lastRowLastColumn="0"/>
            <w:tcW w:w="2085" w:type="dxa"/>
            <w:shd w:val="clear" w:color="auto" w:fill="E7E6E6" w:themeFill="background2"/>
            <w:tcMar/>
          </w:tcPr>
          <w:p w:rsidR="316A279A" w:rsidP="316A279A" w:rsidRDefault="316A279A" w14:paraId="0D52ADF3" w14:textId="78D47353">
            <w:pPr>
              <w:spacing w:before="0" w:after="0" w:line="240" w:lineRule="auto"/>
              <w:jc w:val="left"/>
              <w:rPr>
                <w:rFonts w:ascii="Arial" w:hAnsi="Arial" w:eastAsia="Arial" w:cs="Arial"/>
              </w:rPr>
            </w:pPr>
            <w:r w:rsidRPr="316A279A" w:rsidR="316A279A">
              <w:rPr>
                <w:rFonts w:ascii="Arial" w:hAnsi="Arial" w:eastAsia="Arial" w:cs="Arial"/>
              </w:rPr>
              <w:t xml:space="preserve">4. </w:t>
            </w:r>
            <w:r w:rsidRPr="316A279A" w:rsidR="316A279A">
              <w:rPr>
                <w:rFonts w:ascii="Arial" w:hAnsi="Arial" w:eastAsia="Arial" w:cs="Arial"/>
              </w:rPr>
              <w:t xml:space="preserve">Select Participants and </w:t>
            </w:r>
            <w:r w:rsidRPr="316A279A" w:rsidR="316A279A">
              <w:rPr>
                <w:rFonts w:ascii="Arial" w:hAnsi="Arial" w:eastAsia="Arial" w:cs="Arial"/>
              </w:rPr>
              <w:t>i</w:t>
            </w:r>
            <w:r w:rsidRPr="316A279A" w:rsidR="316A279A">
              <w:rPr>
                <w:rFonts w:ascii="Arial" w:hAnsi="Arial" w:eastAsia="Arial" w:cs="Arial"/>
              </w:rPr>
              <w:t xml:space="preserve">mplement </w:t>
            </w:r>
          </w:p>
          <w:p w:rsidR="316A279A" w:rsidP="316A279A" w:rsidRDefault="316A279A" w14:paraId="682118B3" w14:textId="01499C9B">
            <w:pPr>
              <w:spacing w:before="0" w:after="0" w:line="240" w:lineRule="auto"/>
              <w:jc w:val="left"/>
              <w:rPr>
                <w:rFonts w:ascii="Arial" w:hAnsi="Arial" w:eastAsia="Arial" w:cs="Arial"/>
                <w:lang w:val="en-US"/>
              </w:rPr>
            </w:pPr>
          </w:p>
        </w:tc>
        <w:tc>
          <w:tcPr>
            <w:cnfStyle w:val="000000000000" w:firstRow="0" w:lastRow="0" w:firstColumn="0" w:lastColumn="0" w:oddVBand="0" w:evenVBand="0" w:oddHBand="0" w:evenHBand="0" w:firstRowFirstColumn="0" w:firstRowLastColumn="0" w:lastRowFirstColumn="0" w:lastRowLastColumn="0"/>
            <w:tcW w:w="3940" w:type="dxa"/>
            <w:tcMar/>
          </w:tcPr>
          <w:p w:rsidR="316A279A" w:rsidP="316A279A" w:rsidRDefault="316A279A" w14:paraId="0035CE7B" w14:textId="6C674EB4">
            <w:pPr>
              <w:pStyle w:val="ListParagraph"/>
              <w:numPr>
                <w:ilvl w:val="0"/>
                <w:numId w:val="11"/>
              </w:numPr>
              <w:spacing w:before="0" w:after="0" w:line="240" w:lineRule="auto"/>
              <w:contextualSpacing w:val="0"/>
              <w:jc w:val="left"/>
              <w:rPr>
                <w:rFonts w:ascii="Arial" w:hAnsi="Arial" w:eastAsia="Arial" w:cs="Arial"/>
                <w:lang w:val="es-ES"/>
              </w:rPr>
            </w:pPr>
            <w:r w:rsidRPr="316A279A" w:rsidR="316A279A">
              <w:rPr>
                <w:rFonts w:ascii="Arial" w:hAnsi="Arial" w:eastAsia="Arial" w:cs="Arial"/>
                <w:lang w:val="es-ES"/>
              </w:rPr>
              <w:t>Define transparent selection criteria.</w:t>
            </w:r>
          </w:p>
          <w:p w:rsidR="316A279A" w:rsidP="316A279A" w:rsidRDefault="316A279A" w14:paraId="7E2B2A18" w14:textId="29C41F9F">
            <w:pPr>
              <w:pStyle w:val="ListParagraph"/>
              <w:spacing w:before="0" w:after="0" w:line="240" w:lineRule="auto"/>
              <w:ind w:left="360"/>
              <w:contextualSpacing w:val="0"/>
              <w:jc w:val="left"/>
              <w:rPr>
                <w:rFonts w:ascii="Arial" w:hAnsi="Arial" w:eastAsia="Arial" w:cs="Arial"/>
                <w:lang w:val="es-ES"/>
              </w:rPr>
            </w:pPr>
          </w:p>
          <w:p w:rsidR="316A279A" w:rsidP="316A279A" w:rsidRDefault="316A279A" w14:paraId="4FC98AF9" w14:textId="18BD135E">
            <w:pPr>
              <w:pStyle w:val="ListParagraph"/>
              <w:numPr>
                <w:ilvl w:val="0"/>
                <w:numId w:val="11"/>
              </w:numPr>
              <w:spacing w:before="0" w:after="0" w:line="240" w:lineRule="auto"/>
              <w:contextualSpacing w:val="0"/>
              <w:jc w:val="left"/>
              <w:rPr>
                <w:rFonts w:ascii="Arial" w:hAnsi="Arial" w:eastAsia="Arial" w:cs="Arial"/>
                <w:lang w:val="es-ES"/>
              </w:rPr>
            </w:pPr>
            <w:r w:rsidRPr="316A279A" w:rsidR="316A279A">
              <w:rPr>
                <w:rFonts w:ascii="Arial" w:hAnsi="Arial" w:eastAsia="Arial" w:cs="Arial"/>
                <w:lang w:val="es-ES"/>
              </w:rPr>
              <w:t>Set up digital platforms, including EELISA Digital Campus.</w:t>
            </w:r>
          </w:p>
          <w:p w:rsidR="316A279A" w:rsidP="316A279A" w:rsidRDefault="316A279A" w14:paraId="639F3353" w14:textId="0E328AA7">
            <w:pPr>
              <w:pStyle w:val="ListParagraph"/>
              <w:spacing w:before="0" w:after="0" w:line="240" w:lineRule="auto"/>
              <w:ind w:left="360"/>
              <w:contextualSpacing w:val="0"/>
              <w:jc w:val="left"/>
              <w:rPr>
                <w:rFonts w:ascii="Arial" w:hAnsi="Arial" w:eastAsia="Arial" w:cs="Arial"/>
                <w:lang w:val="es-ES"/>
              </w:rPr>
            </w:pPr>
          </w:p>
          <w:p w:rsidR="316A279A" w:rsidP="316A279A" w:rsidRDefault="316A279A" w14:paraId="466A81B6" w14:textId="04477801">
            <w:pPr>
              <w:pStyle w:val="ListParagraph"/>
              <w:numPr>
                <w:ilvl w:val="0"/>
                <w:numId w:val="11"/>
              </w:numPr>
              <w:spacing w:before="0" w:after="0" w:line="240" w:lineRule="auto"/>
              <w:contextualSpacing w:val="0"/>
              <w:jc w:val="left"/>
              <w:rPr>
                <w:rFonts w:ascii="Arial" w:hAnsi="Arial" w:eastAsia="Arial" w:cs="Arial"/>
                <w:lang w:val="es-ES"/>
              </w:rPr>
            </w:pPr>
            <w:r w:rsidRPr="316A279A" w:rsidR="316A279A">
              <w:rPr>
                <w:rFonts w:ascii="Arial" w:hAnsi="Arial" w:eastAsia="Arial" w:cs="Arial"/>
                <w:lang w:val="es-ES"/>
              </w:rPr>
              <w:t>Promote the BIP across EELISA and beyond.</w:t>
            </w:r>
          </w:p>
          <w:p w:rsidR="316A279A" w:rsidP="316A279A" w:rsidRDefault="316A279A" w14:paraId="47205E41" w14:textId="3D4BA618">
            <w:pPr>
              <w:pStyle w:val="ListParagraph"/>
              <w:spacing w:before="0" w:after="0" w:line="240" w:lineRule="auto"/>
              <w:ind w:left="360"/>
              <w:contextualSpacing w:val="0"/>
              <w:jc w:val="left"/>
              <w:rPr>
                <w:rFonts w:ascii="Arial" w:hAnsi="Arial" w:eastAsia="Arial" w:cs="Arial"/>
                <w:lang w:val="es-ES"/>
              </w:rPr>
            </w:pPr>
          </w:p>
          <w:p w:rsidR="316A279A" w:rsidP="316A279A" w:rsidRDefault="316A279A" w14:paraId="5A3A4FB0" w14:textId="131F2ADA">
            <w:pPr>
              <w:pStyle w:val="ListParagraph"/>
              <w:numPr>
                <w:ilvl w:val="0"/>
                <w:numId w:val="11"/>
              </w:numPr>
              <w:spacing w:before="0" w:after="0" w:line="240" w:lineRule="auto"/>
              <w:contextualSpacing w:val="0"/>
              <w:jc w:val="left"/>
              <w:rPr>
                <w:rFonts w:ascii="Arial" w:hAnsi="Arial" w:eastAsia="Arial" w:cs="Arial"/>
                <w:lang w:val="es-ES"/>
              </w:rPr>
            </w:pPr>
            <w:r w:rsidRPr="316A279A" w:rsidR="316A279A">
              <w:rPr>
                <w:rFonts w:ascii="Arial" w:hAnsi="Arial" w:eastAsia="Arial" w:cs="Arial"/>
                <w:lang w:val="es-ES"/>
              </w:rPr>
              <w:t xml:space="preserve">Coordinate with </w:t>
            </w:r>
            <w:r w:rsidRPr="316A279A" w:rsidR="316A279A">
              <w:rPr>
                <w:rFonts w:ascii="Arial" w:hAnsi="Arial" w:eastAsia="Arial" w:cs="Arial"/>
                <w:lang w:val="es-ES"/>
              </w:rPr>
              <w:t xml:space="preserve">local </w:t>
            </w:r>
            <w:r w:rsidRPr="316A279A" w:rsidR="316A279A">
              <w:rPr>
                <w:rFonts w:ascii="Arial" w:hAnsi="Arial" w:eastAsia="Arial" w:cs="Arial"/>
                <w:lang w:val="es-ES"/>
              </w:rPr>
              <w:t>Erasmus+ and EELISA offices.</w:t>
            </w:r>
          </w:p>
        </w:tc>
        <w:tc>
          <w:tcPr>
            <w:cnfStyle w:val="000000000000" w:firstRow="0" w:lastRow="0" w:firstColumn="0" w:lastColumn="0" w:oddVBand="0" w:evenVBand="0" w:oddHBand="0" w:evenHBand="0" w:firstRowFirstColumn="0" w:firstRowLastColumn="0" w:lastRowFirstColumn="0" w:lastRowLastColumn="0"/>
            <w:tcW w:w="3842" w:type="dxa"/>
            <w:tcMar/>
          </w:tcPr>
          <w:p w:rsidR="316A279A" w:rsidP="316A279A" w:rsidRDefault="316A279A" w14:paraId="5E3B9197" w14:textId="4CC70EE1">
            <w:pPr>
              <w:spacing w:before="0" w:after="0" w:line="240" w:lineRule="auto"/>
              <w:jc w:val="left"/>
              <w:rPr>
                <w:rFonts w:ascii="Arial" w:hAnsi="Arial" w:eastAsia="Arial" w:cs="Arial"/>
              </w:rPr>
            </w:pPr>
            <w:r w:rsidRPr="316A279A" w:rsidR="316A279A">
              <w:rPr>
                <w:rFonts w:ascii="Arial" w:hAnsi="Arial" w:eastAsia="Arial" w:cs="Arial"/>
                <w:b w:val="1"/>
                <w:bCs w:val="1"/>
              </w:rPr>
              <w:t>Inclusiveness:</w:t>
            </w:r>
            <w:r w:rsidRPr="316A279A" w:rsidR="316A279A">
              <w:rPr>
                <w:rFonts w:ascii="Arial" w:hAnsi="Arial" w:eastAsia="Arial" w:cs="Arial"/>
              </w:rPr>
              <w:t xml:space="preserve"> </w:t>
            </w:r>
            <w:r w:rsidRPr="316A279A" w:rsidR="316A279A">
              <w:rPr>
                <w:rFonts w:ascii="Arial" w:hAnsi="Arial" w:eastAsia="Arial" w:cs="Arial"/>
              </w:rPr>
              <w:t xml:space="preserve">Encourage diverse participation: </w:t>
            </w:r>
            <w:r w:rsidRPr="316A279A" w:rsidR="316A279A">
              <w:rPr>
                <w:rFonts w:ascii="Arial" w:hAnsi="Arial" w:eastAsia="Arial" w:cs="Arial"/>
              </w:rPr>
              <w:t>Erasmus+ students, non-EU students, self-funded participants, and local learners.</w:t>
            </w:r>
          </w:p>
          <w:p w:rsidR="316A279A" w:rsidP="316A279A" w:rsidRDefault="316A279A" w14:paraId="383430BC" w14:textId="5AE8EED3">
            <w:pPr>
              <w:spacing w:before="0" w:after="0" w:line="240" w:lineRule="auto"/>
              <w:jc w:val="left"/>
              <w:rPr>
                <w:rFonts w:ascii="Arial" w:hAnsi="Arial" w:eastAsia="Arial" w:cs="Arial"/>
              </w:rPr>
            </w:pPr>
          </w:p>
          <w:p w:rsidR="316A279A" w:rsidP="316A279A" w:rsidRDefault="316A279A" w14:paraId="7356C7EF" w14:textId="2E1B0412">
            <w:pPr>
              <w:spacing w:before="0" w:after="0" w:line="240" w:lineRule="auto"/>
              <w:jc w:val="left"/>
              <w:rPr>
                <w:rFonts w:ascii="Arial" w:hAnsi="Arial" w:eastAsia="Arial" w:cs="Arial"/>
                <w:lang w:val="en-US"/>
              </w:rPr>
            </w:pPr>
            <w:r w:rsidRPr="316A279A" w:rsidR="316A279A">
              <w:rPr>
                <w:rFonts w:ascii="Arial" w:hAnsi="Arial" w:eastAsia="Arial" w:cs="Arial"/>
                <w:b w:val="1"/>
                <w:bCs w:val="1"/>
                <w:lang w:val="en-US"/>
              </w:rPr>
              <w:t>Support:</w:t>
            </w:r>
            <w:r w:rsidRPr="316A279A" w:rsidR="316A279A">
              <w:rPr>
                <w:rFonts w:ascii="Arial" w:hAnsi="Arial" w:eastAsia="Arial" w:cs="Arial"/>
                <w:lang w:val="en-US"/>
              </w:rPr>
              <w:t xml:space="preserve"> </w:t>
            </w:r>
            <w:r w:rsidRPr="316A279A" w:rsidR="316A279A">
              <w:rPr>
                <w:rFonts w:ascii="Arial" w:hAnsi="Arial" w:eastAsia="Arial" w:cs="Arial"/>
                <w:lang w:val="en-US"/>
              </w:rPr>
              <w:t xml:space="preserve">Provide technical, administrative and academic support </w:t>
            </w:r>
          </w:p>
          <w:p w:rsidR="316A279A" w:rsidP="316A279A" w:rsidRDefault="316A279A" w14:paraId="63BBCD22" w14:textId="7F28F8C8">
            <w:pPr>
              <w:spacing w:before="0" w:after="0" w:line="240" w:lineRule="auto"/>
              <w:jc w:val="left"/>
              <w:rPr>
                <w:rFonts w:ascii="Arial" w:hAnsi="Arial" w:eastAsia="Arial" w:cs="Arial"/>
                <w:b w:val="1"/>
                <w:bCs w:val="1"/>
              </w:rPr>
            </w:pPr>
          </w:p>
          <w:p w:rsidR="316A279A" w:rsidP="316A279A" w:rsidRDefault="316A279A" w14:paraId="06ECE60F" w14:textId="53F7E47E">
            <w:pPr>
              <w:spacing w:before="0" w:after="0" w:line="240" w:lineRule="auto"/>
              <w:jc w:val="left"/>
              <w:rPr>
                <w:rFonts w:ascii="Arial" w:hAnsi="Arial" w:eastAsia="Arial" w:cs="Arial"/>
                <w:lang w:val="en-US"/>
              </w:rPr>
            </w:pPr>
            <w:r w:rsidRPr="316A279A" w:rsidR="316A279A">
              <w:rPr>
                <w:rFonts w:ascii="Arial" w:hAnsi="Arial" w:eastAsia="Arial" w:cs="Arial"/>
                <w:b w:val="1"/>
                <w:bCs w:val="1"/>
                <w:lang w:val="en-US"/>
              </w:rPr>
              <w:t>En</w:t>
            </w:r>
            <w:r w:rsidRPr="316A279A" w:rsidR="316A279A">
              <w:rPr>
                <w:rFonts w:ascii="Arial" w:hAnsi="Arial" w:eastAsia="Arial" w:cs="Arial"/>
                <w:b w:val="1"/>
                <w:bCs w:val="1"/>
                <w:lang w:val="en-US"/>
              </w:rPr>
              <w:t>g</w:t>
            </w:r>
            <w:r w:rsidRPr="316A279A" w:rsidR="316A279A">
              <w:rPr>
                <w:rFonts w:ascii="Arial" w:hAnsi="Arial" w:eastAsia="Arial" w:cs="Arial"/>
                <w:b w:val="1"/>
                <w:bCs w:val="1"/>
                <w:lang w:val="en-US"/>
              </w:rPr>
              <w:t>ag</w:t>
            </w:r>
            <w:r w:rsidRPr="316A279A" w:rsidR="316A279A">
              <w:rPr>
                <w:rFonts w:ascii="Arial" w:hAnsi="Arial" w:eastAsia="Arial" w:cs="Arial"/>
                <w:b w:val="1"/>
                <w:bCs w:val="1"/>
                <w:lang w:val="en-US"/>
              </w:rPr>
              <w:t>ement:</w:t>
            </w:r>
            <w:r w:rsidRPr="316A279A" w:rsidR="316A279A">
              <w:rPr>
                <w:rFonts w:ascii="Arial" w:hAnsi="Arial" w:eastAsia="Arial" w:cs="Arial"/>
                <w:lang w:val="en-US"/>
              </w:rPr>
              <w:t xml:space="preserve"> Monitor participation and</w:t>
            </w:r>
            <w:r w:rsidRPr="316A279A" w:rsidR="316A279A">
              <w:rPr>
                <w:rFonts w:ascii="Arial" w:hAnsi="Arial" w:eastAsia="Arial" w:cs="Arial"/>
                <w:lang w:val="en-US"/>
              </w:rPr>
              <w:t xml:space="preserve"> collect </w:t>
            </w:r>
            <w:r w:rsidRPr="316A279A" w:rsidR="316A279A">
              <w:rPr>
                <w:rFonts w:ascii="Arial" w:hAnsi="Arial" w:eastAsia="Arial" w:cs="Arial"/>
                <w:lang w:val="en-US"/>
              </w:rPr>
              <w:t>feedback.</w:t>
            </w:r>
          </w:p>
          <w:p w:rsidR="316A279A" w:rsidP="316A279A" w:rsidRDefault="316A279A" w14:paraId="0821924E" w14:textId="0FED0A2B">
            <w:pPr>
              <w:spacing w:before="0" w:after="0" w:line="240" w:lineRule="auto"/>
              <w:jc w:val="left"/>
              <w:rPr>
                <w:rFonts w:ascii="Arial" w:hAnsi="Arial" w:eastAsia="Arial" w:cs="Arial"/>
              </w:rPr>
            </w:pPr>
          </w:p>
        </w:tc>
      </w:tr>
      <w:tr w:rsidR="316A279A" w:rsidTr="316A279A" w14:paraId="0170F1A0">
        <w:trPr>
          <w:trHeight w:val="300"/>
        </w:trPr>
        <w:tc>
          <w:tcPr>
            <w:cnfStyle w:val="001000000000" w:firstRow="0" w:lastRow="0" w:firstColumn="1" w:lastColumn="0" w:oddVBand="0" w:evenVBand="0" w:oddHBand="0" w:evenHBand="0" w:firstRowFirstColumn="0" w:firstRowLastColumn="0" w:lastRowFirstColumn="0" w:lastRowLastColumn="0"/>
            <w:tcW w:w="2085" w:type="dxa"/>
            <w:shd w:val="clear" w:color="auto" w:fill="E7E6E6" w:themeFill="background2"/>
            <w:tcMar/>
          </w:tcPr>
          <w:p w:rsidR="316A279A" w:rsidP="316A279A" w:rsidRDefault="316A279A" w14:paraId="50CD4691" w14:textId="018450CF">
            <w:pPr>
              <w:spacing w:before="0" w:after="0" w:line="240" w:lineRule="auto"/>
              <w:jc w:val="left"/>
              <w:rPr>
                <w:rFonts w:ascii="Arial" w:hAnsi="Arial" w:eastAsia="Arial" w:cs="Arial"/>
              </w:rPr>
            </w:pPr>
            <w:r w:rsidRPr="316A279A" w:rsidR="316A279A">
              <w:rPr>
                <w:rFonts w:ascii="Arial" w:hAnsi="Arial" w:eastAsia="Arial" w:cs="Arial"/>
              </w:rPr>
              <w:t xml:space="preserve">5. </w:t>
            </w:r>
            <w:r w:rsidRPr="316A279A" w:rsidR="316A279A">
              <w:rPr>
                <w:rFonts w:ascii="Arial" w:hAnsi="Arial" w:eastAsia="Arial" w:cs="Arial"/>
              </w:rPr>
              <w:t>Evaluate and Report</w:t>
            </w:r>
          </w:p>
        </w:tc>
        <w:tc>
          <w:tcPr>
            <w:cnfStyle w:val="000000000000" w:firstRow="0" w:lastRow="0" w:firstColumn="0" w:lastColumn="0" w:oddVBand="0" w:evenVBand="0" w:oddHBand="0" w:evenHBand="0" w:firstRowFirstColumn="0" w:firstRowLastColumn="0" w:lastRowFirstColumn="0" w:lastRowLastColumn="0"/>
            <w:tcW w:w="3940" w:type="dxa"/>
            <w:tcMar/>
          </w:tcPr>
          <w:p w:rsidR="316A279A" w:rsidP="316A279A" w:rsidRDefault="316A279A" w14:paraId="12CEADFB" w14:textId="532A91BD">
            <w:pPr>
              <w:pStyle w:val="ListParagraph"/>
              <w:numPr>
                <w:ilvl w:val="0"/>
                <w:numId w:val="12"/>
              </w:numPr>
              <w:spacing w:before="0" w:after="0" w:line="240" w:lineRule="auto"/>
              <w:contextualSpacing w:val="0"/>
              <w:rPr>
                <w:rFonts w:ascii="Arial" w:hAnsi="Arial" w:eastAsia="Arial" w:cs="Arial"/>
                <w:lang w:val="es-ES"/>
              </w:rPr>
            </w:pPr>
            <w:r w:rsidRPr="316A279A" w:rsidR="316A279A">
              <w:rPr>
                <w:rFonts w:ascii="Arial" w:hAnsi="Arial" w:eastAsia="Arial" w:cs="Arial"/>
              </w:rPr>
              <w:t>Assess</w:t>
            </w:r>
            <w:r w:rsidRPr="316A279A" w:rsidR="316A279A">
              <w:rPr>
                <w:rFonts w:ascii="Arial" w:hAnsi="Arial" w:eastAsia="Arial" w:cs="Arial"/>
                <w:lang w:val="es-ES"/>
              </w:rPr>
              <w:t xml:space="preserve"> participation and learning outcomes.</w:t>
            </w:r>
          </w:p>
          <w:p w:rsidR="316A279A" w:rsidP="316A279A" w:rsidRDefault="316A279A" w14:paraId="3E382448" w14:textId="29862A71">
            <w:pPr>
              <w:spacing w:before="0" w:after="0" w:line="240" w:lineRule="auto"/>
              <w:rPr>
                <w:rFonts w:ascii="Arial" w:hAnsi="Arial" w:eastAsia="Arial" w:cs="Arial"/>
              </w:rPr>
            </w:pPr>
          </w:p>
          <w:p w:rsidR="316A279A" w:rsidP="316A279A" w:rsidRDefault="316A279A" w14:paraId="445A6DE5" w14:textId="1544E4D3">
            <w:pPr>
              <w:pStyle w:val="ListParagraph"/>
              <w:numPr>
                <w:ilvl w:val="0"/>
                <w:numId w:val="12"/>
              </w:numPr>
              <w:spacing w:before="0" w:after="0" w:line="240" w:lineRule="auto"/>
              <w:contextualSpacing w:val="0"/>
              <w:rPr>
                <w:rFonts w:ascii="Arial" w:hAnsi="Arial" w:eastAsia="Arial" w:cs="Arial"/>
                <w:lang w:val="es-ES"/>
              </w:rPr>
            </w:pPr>
            <w:r w:rsidRPr="316A279A" w:rsidR="316A279A">
              <w:rPr>
                <w:rFonts w:ascii="Arial" w:hAnsi="Arial" w:eastAsia="Arial" w:cs="Arial"/>
                <w:lang w:val="es-ES"/>
              </w:rPr>
              <w:t xml:space="preserve">Collect feedback from </w:t>
            </w:r>
            <w:r w:rsidRPr="316A279A" w:rsidR="316A279A">
              <w:rPr>
                <w:rFonts w:ascii="Arial" w:hAnsi="Arial" w:eastAsia="Arial" w:cs="Arial"/>
                <w:lang w:val="es-ES"/>
              </w:rPr>
              <w:t>participants</w:t>
            </w:r>
            <w:r w:rsidRPr="316A279A" w:rsidR="316A279A">
              <w:rPr>
                <w:rFonts w:ascii="Arial" w:hAnsi="Arial" w:eastAsia="Arial" w:cs="Arial"/>
                <w:lang w:val="es-ES"/>
              </w:rPr>
              <w:t xml:space="preserve"> and partner</w:t>
            </w:r>
            <w:r w:rsidRPr="316A279A" w:rsidR="316A279A">
              <w:rPr>
                <w:rFonts w:ascii="Arial" w:hAnsi="Arial" w:eastAsia="Arial" w:cs="Arial"/>
                <w:lang w:val="es-ES"/>
              </w:rPr>
              <w:t>s</w:t>
            </w:r>
            <w:r w:rsidRPr="316A279A" w:rsidR="316A279A">
              <w:rPr>
                <w:rFonts w:ascii="Arial" w:hAnsi="Arial" w:eastAsia="Arial" w:cs="Arial"/>
                <w:lang w:val="es-ES"/>
              </w:rPr>
              <w:t>.</w:t>
            </w:r>
          </w:p>
          <w:p w:rsidR="316A279A" w:rsidP="316A279A" w:rsidRDefault="316A279A" w14:paraId="346DCB23" w14:textId="11C8A1F6">
            <w:pPr>
              <w:spacing w:before="0" w:after="0" w:line="240" w:lineRule="auto"/>
              <w:rPr>
                <w:rFonts w:ascii="Arial" w:hAnsi="Arial" w:eastAsia="Arial" w:cs="Arial"/>
                <w:lang w:val="en-US"/>
              </w:rPr>
            </w:pPr>
          </w:p>
          <w:p w:rsidR="316A279A" w:rsidP="316A279A" w:rsidRDefault="316A279A" w14:paraId="401B1A3E" w14:textId="4067DB80">
            <w:pPr>
              <w:pStyle w:val="ListParagraph"/>
              <w:numPr>
                <w:ilvl w:val="0"/>
                <w:numId w:val="12"/>
              </w:numPr>
              <w:spacing w:before="0" w:after="0" w:line="240" w:lineRule="auto"/>
              <w:contextualSpacing w:val="0"/>
              <w:rPr>
                <w:rFonts w:ascii="Arial" w:hAnsi="Arial" w:eastAsia="Arial" w:cs="Arial"/>
                <w:lang w:val="en-US"/>
              </w:rPr>
            </w:pPr>
            <w:r w:rsidRPr="316A279A" w:rsidR="316A279A">
              <w:rPr>
                <w:rFonts w:ascii="Arial" w:hAnsi="Arial" w:eastAsia="Arial" w:cs="Arial"/>
                <w:lang w:val="en-US"/>
              </w:rPr>
              <w:t xml:space="preserve">Award at least </w:t>
            </w:r>
            <w:r w:rsidRPr="316A279A" w:rsidR="316A279A">
              <w:rPr>
                <w:rFonts w:ascii="Arial" w:hAnsi="Arial" w:eastAsia="Arial" w:cs="Arial"/>
                <w:b w:val="1"/>
                <w:bCs w:val="1"/>
                <w:lang w:val="en-US"/>
              </w:rPr>
              <w:t xml:space="preserve">3 ECTS </w:t>
            </w:r>
            <w:r w:rsidRPr="316A279A" w:rsidR="316A279A">
              <w:rPr>
                <w:rFonts w:ascii="Arial" w:hAnsi="Arial" w:eastAsia="Arial" w:cs="Arial"/>
                <w:lang w:val="en-US"/>
              </w:rPr>
              <w:t>and issue transcripts</w:t>
            </w:r>
            <w:r w:rsidRPr="316A279A" w:rsidR="316A279A">
              <w:rPr>
                <w:rFonts w:ascii="Arial" w:hAnsi="Arial" w:eastAsia="Arial" w:cs="Arial"/>
                <w:lang w:val="en-US"/>
              </w:rPr>
              <w:t>/</w:t>
            </w:r>
            <w:r w:rsidRPr="316A279A" w:rsidR="316A279A">
              <w:rPr>
                <w:rFonts w:ascii="Arial" w:hAnsi="Arial" w:eastAsia="Arial" w:cs="Arial"/>
                <w:lang w:val="en-US"/>
              </w:rPr>
              <w:t>certificates.</w:t>
            </w:r>
            <w:r w:rsidRPr="316A279A" w:rsidR="316A279A">
              <w:rPr>
                <w:rFonts w:ascii="Arial" w:hAnsi="Arial" w:eastAsia="Arial" w:cs="Arial"/>
                <w:lang w:val="en-US"/>
              </w:rPr>
              <w:t xml:space="preserve"> </w:t>
            </w:r>
          </w:p>
          <w:p w:rsidR="316A279A" w:rsidP="316A279A" w:rsidRDefault="316A279A" w14:paraId="697CA3A4" w14:textId="622E7925">
            <w:pPr>
              <w:spacing w:before="0" w:after="0" w:line="240" w:lineRule="auto"/>
              <w:rPr>
                <w:rFonts w:ascii="Arial" w:hAnsi="Arial" w:eastAsia="Arial" w:cs="Arial"/>
                <w:lang w:val="en-US"/>
              </w:rPr>
            </w:pPr>
          </w:p>
          <w:p w:rsidR="316A279A" w:rsidP="316A279A" w:rsidRDefault="316A279A" w14:paraId="2E8C96EC" w14:textId="022BECB3">
            <w:pPr>
              <w:pStyle w:val="ListParagraph"/>
              <w:numPr>
                <w:ilvl w:val="0"/>
                <w:numId w:val="12"/>
              </w:numPr>
              <w:spacing w:before="0" w:after="0" w:line="240" w:lineRule="auto"/>
              <w:contextualSpacing w:val="0"/>
              <w:rPr>
                <w:rFonts w:ascii="Arial" w:hAnsi="Arial" w:eastAsia="Arial" w:cs="Arial"/>
                <w:lang w:val="en-US"/>
              </w:rPr>
            </w:pPr>
            <w:r w:rsidRPr="316A279A" w:rsidR="316A279A">
              <w:rPr>
                <w:rFonts w:ascii="Arial" w:hAnsi="Arial" w:eastAsia="Arial" w:cs="Arial"/>
                <w:lang w:val="en-US"/>
              </w:rPr>
              <w:t xml:space="preserve"> </w:t>
            </w:r>
            <w:r w:rsidRPr="316A279A" w:rsidR="316A279A">
              <w:rPr>
                <w:rFonts w:ascii="Arial" w:hAnsi="Arial" w:eastAsia="Arial" w:cs="Arial"/>
                <w:lang w:val="en-US"/>
              </w:rPr>
              <w:t>Archive documentation and learning agreements</w:t>
            </w:r>
            <w:r w:rsidRPr="316A279A" w:rsidR="316A279A">
              <w:rPr>
                <w:rFonts w:ascii="Arial" w:hAnsi="Arial" w:eastAsia="Arial" w:cs="Arial"/>
                <w:lang w:val="en-US"/>
              </w:rPr>
              <w:t>.</w:t>
            </w:r>
          </w:p>
          <w:p w:rsidR="316A279A" w:rsidP="316A279A" w:rsidRDefault="316A279A" w14:paraId="40AE1B5F" w14:textId="4A1976CA">
            <w:pPr>
              <w:pStyle w:val="ListParagraph"/>
              <w:spacing w:before="0" w:after="0" w:line="240" w:lineRule="auto"/>
              <w:ind w:left="360"/>
              <w:contextualSpacing w:val="0"/>
              <w:rPr>
                <w:rFonts w:ascii="Arial" w:hAnsi="Arial" w:eastAsia="Arial" w:cs="Arial"/>
                <w:lang w:val="en-US"/>
              </w:rPr>
            </w:pPr>
          </w:p>
        </w:tc>
        <w:tc>
          <w:tcPr>
            <w:cnfStyle w:val="000000000000" w:firstRow="0" w:lastRow="0" w:firstColumn="0" w:lastColumn="0" w:oddVBand="0" w:evenVBand="0" w:oddHBand="0" w:evenHBand="0" w:firstRowFirstColumn="0" w:firstRowLastColumn="0" w:lastRowFirstColumn="0" w:lastRowLastColumn="0"/>
            <w:tcW w:w="3842" w:type="dxa"/>
            <w:tcMar/>
          </w:tcPr>
          <w:p w:rsidR="316A279A" w:rsidP="316A279A" w:rsidRDefault="316A279A" w14:paraId="6034F433" w14:textId="5734A877">
            <w:pPr>
              <w:spacing w:before="0" w:after="0" w:line="240" w:lineRule="auto"/>
              <w:rPr>
                <w:rFonts w:ascii="Arial" w:hAnsi="Arial" w:eastAsia="Arial" w:cs="Arial"/>
                <w:lang w:val="en-US"/>
              </w:rPr>
            </w:pPr>
            <w:r w:rsidRPr="316A279A" w:rsidR="316A279A">
              <w:rPr>
                <w:rFonts w:ascii="Arial" w:hAnsi="Arial" w:eastAsia="Arial" w:cs="Arial"/>
                <w:b w:val="1"/>
                <w:bCs w:val="1"/>
              </w:rPr>
              <w:t>Quality:</w:t>
            </w:r>
            <w:r w:rsidRPr="316A279A" w:rsidR="316A279A">
              <w:rPr>
                <w:rFonts w:ascii="Arial" w:hAnsi="Arial" w:eastAsia="Arial" w:cs="Arial"/>
              </w:rPr>
              <w:t xml:space="preserve"> </w:t>
            </w:r>
            <w:r w:rsidRPr="316A279A" w:rsidR="316A279A">
              <w:rPr>
                <w:rFonts w:ascii="Arial" w:hAnsi="Arial" w:eastAsia="Arial" w:cs="Arial"/>
              </w:rPr>
              <w:t>I</w:t>
            </w:r>
            <w:r w:rsidRPr="316A279A" w:rsidR="316A279A">
              <w:rPr>
                <w:rFonts w:ascii="Arial" w:hAnsi="Arial" w:eastAsia="Arial" w:cs="Arial"/>
                <w:lang w:val="en-US"/>
              </w:rPr>
              <w:t>dentify good practices</w:t>
            </w:r>
            <w:r w:rsidRPr="316A279A" w:rsidR="316A279A">
              <w:rPr>
                <w:rFonts w:ascii="Arial" w:hAnsi="Arial" w:eastAsia="Arial" w:cs="Arial"/>
                <w:lang w:val="en-US"/>
              </w:rPr>
              <w:t xml:space="preserve"> and improvements. </w:t>
            </w:r>
          </w:p>
          <w:p w:rsidR="316A279A" w:rsidP="316A279A" w:rsidRDefault="316A279A" w14:paraId="449BD8F9" w14:textId="45D16742">
            <w:pPr>
              <w:spacing w:before="0" w:after="0" w:line="240" w:lineRule="auto"/>
              <w:rPr>
                <w:rFonts w:ascii="Arial" w:hAnsi="Arial" w:eastAsia="Arial" w:cs="Arial"/>
                <w:lang w:val="en-US"/>
              </w:rPr>
            </w:pPr>
          </w:p>
          <w:p w:rsidR="316A279A" w:rsidP="316A279A" w:rsidRDefault="316A279A" w14:paraId="7CEF7A06" w14:textId="7BA3D1AB">
            <w:pPr>
              <w:spacing w:before="0" w:after="0" w:line="240" w:lineRule="auto"/>
              <w:rPr>
                <w:rFonts w:ascii="Arial" w:hAnsi="Arial" w:eastAsia="Arial" w:cs="Arial"/>
                <w:lang w:val="en-US"/>
              </w:rPr>
            </w:pPr>
            <w:r w:rsidRPr="316A279A" w:rsidR="316A279A">
              <w:rPr>
                <w:rFonts w:ascii="Arial" w:hAnsi="Arial" w:eastAsia="Arial" w:cs="Arial"/>
                <w:b w:val="1"/>
                <w:bCs w:val="1"/>
              </w:rPr>
              <w:t>Recognition:</w:t>
            </w:r>
            <w:r w:rsidRPr="316A279A" w:rsidR="316A279A">
              <w:rPr>
                <w:rFonts w:ascii="Arial" w:hAnsi="Arial" w:eastAsia="Arial" w:cs="Arial"/>
              </w:rPr>
              <w:t xml:space="preserve"> Ensure </w:t>
            </w:r>
            <w:r w:rsidRPr="316A279A" w:rsidR="316A279A">
              <w:rPr>
                <w:rFonts w:ascii="Arial" w:hAnsi="Arial" w:eastAsia="Arial" w:cs="Arial"/>
              </w:rPr>
              <w:t>E</w:t>
            </w:r>
            <w:r w:rsidRPr="316A279A" w:rsidR="316A279A">
              <w:rPr>
                <w:rFonts w:ascii="Arial" w:hAnsi="Arial" w:eastAsia="Arial" w:cs="Arial"/>
              </w:rPr>
              <w:t xml:space="preserve">rasmus+ </w:t>
            </w:r>
            <w:r w:rsidRPr="316A279A" w:rsidR="316A279A">
              <w:rPr>
                <w:rFonts w:ascii="Arial" w:hAnsi="Arial" w:eastAsia="Arial" w:cs="Arial"/>
              </w:rPr>
              <w:t>requirements</w:t>
            </w:r>
            <w:r w:rsidRPr="316A279A" w:rsidR="316A279A">
              <w:rPr>
                <w:rFonts w:ascii="Arial" w:hAnsi="Arial" w:eastAsia="Arial" w:cs="Arial"/>
              </w:rPr>
              <w:t xml:space="preserve"> are met.</w:t>
            </w:r>
          </w:p>
        </w:tc>
      </w:tr>
    </w:tbl>
    <w:p w:rsidR="316A279A" w:rsidP="316A279A" w:rsidRDefault="316A279A" w14:paraId="69F60161" w14:textId="3F2DDB4A">
      <w:pPr>
        <w:pStyle w:val="Normal"/>
        <w:spacing w:before="0" w:after="0"/>
        <w:ind w:left="0"/>
        <w:rPr>
          <w:rFonts w:ascii="Arial" w:hAnsi="Arial" w:eastAsia="Arial" w:cs="Arial"/>
          <w:noProof w:val="0"/>
          <w:lang w:val="en-US"/>
        </w:rPr>
      </w:pPr>
    </w:p>
    <w:p w:rsidR="316A279A" w:rsidP="316A279A" w:rsidRDefault="316A279A" w14:paraId="2B2C739F" w14:textId="3A69747E">
      <w:pPr>
        <w:pStyle w:val="Normal"/>
        <w:spacing w:before="0" w:after="0"/>
        <w:ind w:left="0"/>
        <w:rPr>
          <w:rFonts w:ascii="Arial" w:hAnsi="Arial" w:eastAsia="Arial" w:cs="Arial"/>
          <w:noProof w:val="0"/>
          <w:lang w:val="en-US"/>
        </w:rPr>
      </w:pPr>
    </w:p>
    <w:p w:rsidR="25DFB75D" w:rsidP="316A279A" w:rsidRDefault="25DFB75D" w14:paraId="5132851F" w14:textId="29F435CE">
      <w:pPr>
        <w:spacing w:line="256" w:lineRule="auto"/>
        <w:ind w:left="0"/>
        <w:rPr>
          <w:rFonts w:ascii="Arial" w:hAnsi="Arial" w:eastAsia="Arial" w:cs="Arial"/>
          <w:b w:val="1"/>
          <w:bCs w:val="1"/>
          <w:lang w:val="en-US"/>
        </w:rPr>
      </w:pPr>
    </w:p>
    <w:p w:rsidR="25DFB75D" w:rsidP="316A279A" w:rsidRDefault="25DFB75D" w14:paraId="45560486" w14:textId="387E8369">
      <w:pPr>
        <w:spacing w:line="256" w:lineRule="auto"/>
        <w:ind/>
      </w:pPr>
      <w:r>
        <w:br w:type="page"/>
      </w:r>
    </w:p>
    <w:p w:rsidR="25DFB75D" w:rsidP="316A279A" w:rsidRDefault="25DFB75D" w14:paraId="7793728E" w14:textId="54A27C5C">
      <w:pPr>
        <w:pStyle w:val="Normal"/>
        <w:spacing w:line="256" w:lineRule="auto"/>
        <w:ind w:left="0"/>
      </w:pPr>
      <w:r w:rsidRPr="316A279A" w:rsidR="0FDAFB95">
        <w:rPr>
          <w:rFonts w:ascii="Arial" w:hAnsi="Arial" w:eastAsia="Arial" w:cs="Arial"/>
          <w:b w:val="1"/>
          <w:bCs w:val="1"/>
          <w:lang w:val="en-US"/>
        </w:rPr>
        <w:t>VI.</w:t>
      </w:r>
      <w:r>
        <w:tab/>
      </w:r>
      <w:r w:rsidRPr="316A279A" w:rsidR="0FDAFB95">
        <w:rPr>
          <w:rFonts w:ascii="Arial" w:hAnsi="Arial" w:eastAsia="Arial" w:cs="Arial"/>
          <w:b w:val="1"/>
          <w:bCs w:val="1"/>
          <w:lang w:val="en-US"/>
        </w:rPr>
        <w:t xml:space="preserve">PRACTICAL INFORMATION </w:t>
      </w:r>
    </w:p>
    <w:p w:rsidR="316A279A" w:rsidP="316A279A" w:rsidRDefault="316A279A" w14:paraId="553E25B4" w14:textId="0AE0D85B">
      <w:pPr>
        <w:pStyle w:val="Normal"/>
        <w:spacing w:line="256" w:lineRule="auto"/>
        <w:ind w:left="0"/>
        <w:rPr>
          <w:rFonts w:ascii="Arial" w:hAnsi="Arial" w:eastAsia="Arial" w:cs="Arial"/>
          <w:b w:val="1"/>
          <w:bCs w:val="1"/>
          <w:lang w:val="en-US"/>
        </w:rPr>
      </w:pPr>
    </w:p>
    <w:p w:rsidR="364E935E" w:rsidP="316A279A" w:rsidRDefault="364E935E" w14:paraId="32ADB364" w14:textId="6B7B5530">
      <w:pPr>
        <w:spacing w:line="256" w:lineRule="auto"/>
        <w:ind w:left="0"/>
        <w:jc w:val="both"/>
        <w:rPr>
          <w:rFonts w:ascii="Arial" w:hAnsi="Arial" w:eastAsia="Arial" w:cs="Arial"/>
          <w:b w:val="1"/>
          <w:bCs w:val="1"/>
          <w:u w:val="single"/>
          <w:lang w:val="en-US"/>
        </w:rPr>
      </w:pPr>
      <w:r w:rsidRPr="316A279A" w:rsidR="29BEAA33">
        <w:rPr>
          <w:rFonts w:ascii="Arial" w:hAnsi="Arial" w:eastAsia="Arial" w:cs="Arial"/>
          <w:b w:val="1"/>
          <w:bCs w:val="1"/>
          <w:u w:val="none"/>
          <w:lang w:val="en-US"/>
        </w:rPr>
        <w:t>Application process</w:t>
      </w:r>
      <w:r w:rsidRPr="316A279A" w:rsidR="767C53AC">
        <w:rPr>
          <w:rFonts w:ascii="Arial" w:hAnsi="Arial" w:eastAsia="Arial" w:cs="Arial"/>
          <w:b w:val="1"/>
          <w:bCs w:val="1"/>
          <w:u w:val="none"/>
          <w:lang w:val="en-US"/>
        </w:rPr>
        <w:t xml:space="preserve"> and templates</w:t>
      </w:r>
    </w:p>
    <w:p w:rsidR="364E935E" w:rsidP="12FEB2D6" w:rsidRDefault="364E935E" w14:paraId="73854DE8" w14:textId="18D2A41E">
      <w:pPr>
        <w:spacing w:line="256" w:lineRule="auto"/>
        <w:ind w:left="0"/>
        <w:jc w:val="both"/>
      </w:pPr>
      <w:r w:rsidRPr="316A279A" w:rsidR="29BEAA33">
        <w:rPr>
          <w:rFonts w:ascii="Arial" w:hAnsi="Arial" w:eastAsia="Arial" w:cs="Arial"/>
          <w:b w:val="0"/>
          <w:bCs w:val="0"/>
          <w:lang w:val="en-US"/>
        </w:rPr>
        <w:t xml:space="preserve">Please </w:t>
      </w:r>
      <w:r w:rsidRPr="316A279A" w:rsidR="29BEAA33">
        <w:rPr>
          <w:rFonts w:ascii="Arial" w:hAnsi="Arial" w:eastAsia="Arial" w:cs="Arial"/>
          <w:b w:val="0"/>
          <w:bCs w:val="0"/>
          <w:lang w:val="en-US"/>
        </w:rPr>
        <w:t>submit</w:t>
      </w:r>
      <w:r w:rsidRPr="316A279A" w:rsidR="29BEAA33">
        <w:rPr>
          <w:rFonts w:ascii="Arial" w:hAnsi="Arial" w:eastAsia="Arial" w:cs="Arial"/>
          <w:b w:val="0"/>
          <w:bCs w:val="0"/>
          <w:lang w:val="en-US"/>
        </w:rPr>
        <w:t xml:space="preserve"> your proposal using the </w:t>
      </w:r>
      <w:hyperlink r:id="R86aa0f20026049e2">
        <w:r w:rsidRPr="316A279A" w:rsidR="29BEAA33">
          <w:rPr>
            <w:rStyle w:val="Hyperlink"/>
            <w:b w:val="1"/>
            <w:bCs w:val="1"/>
            <w:lang w:val="en-US"/>
          </w:rPr>
          <w:t>application form</w:t>
        </w:r>
      </w:hyperlink>
      <w:r w:rsidRPr="316A279A" w:rsidR="29BEAA33">
        <w:rPr>
          <w:rFonts w:ascii="Arial" w:hAnsi="Arial" w:eastAsia="Arial" w:cs="Arial"/>
          <w:b w:val="1"/>
          <w:bCs w:val="1"/>
          <w:lang w:val="en-US"/>
        </w:rPr>
        <w:t xml:space="preserve"> </w:t>
      </w:r>
      <w:r w:rsidRPr="316A279A" w:rsidR="29BEAA33">
        <w:rPr>
          <w:rFonts w:ascii="Arial" w:hAnsi="Arial" w:eastAsia="Arial" w:cs="Arial"/>
          <w:b w:val="0"/>
          <w:bCs w:val="0"/>
          <w:lang w:val="en-US"/>
        </w:rPr>
        <w:t>and send it in Word format to your local BIP contact points</w:t>
      </w:r>
      <w:r w:rsidRPr="316A279A" w:rsidR="749D02B1">
        <w:rPr>
          <w:rFonts w:ascii="Arial" w:hAnsi="Arial" w:eastAsia="Arial" w:cs="Arial"/>
          <w:b w:val="0"/>
          <w:bCs w:val="0"/>
          <w:lang w:val="en-US"/>
        </w:rPr>
        <w:t xml:space="preserve"> and to </w:t>
      </w:r>
      <w:hyperlink r:id="R5af19f3953e74fe9">
        <w:r w:rsidRPr="316A279A" w:rsidR="749D02B1">
          <w:rPr>
            <w:rStyle w:val="Hyperlink"/>
            <w:b w:val="0"/>
            <w:bCs w:val="0"/>
            <w:lang w:val="en-US"/>
          </w:rPr>
          <w:t>office@eelisa.eu</w:t>
        </w:r>
      </w:hyperlink>
      <w:r w:rsidRPr="316A279A" w:rsidR="749D02B1">
        <w:rPr>
          <w:rFonts w:ascii="Arial" w:hAnsi="Arial" w:eastAsia="Arial" w:cs="Arial"/>
          <w:b w:val="0"/>
          <w:bCs w:val="0"/>
          <w:lang w:val="en-US"/>
        </w:rPr>
        <w:t xml:space="preserve"> by 30 November 2026, 23:59 CET.</w:t>
      </w:r>
      <w:r w:rsidRPr="316A279A" w:rsidR="29BEAA33">
        <w:rPr>
          <w:rFonts w:ascii="Arial" w:hAnsi="Arial" w:eastAsia="Arial" w:cs="Arial"/>
          <w:b w:val="0"/>
          <w:bCs w:val="0"/>
          <w:lang w:val="en-US"/>
        </w:rPr>
        <w:t xml:space="preserve"> </w:t>
      </w:r>
    </w:p>
    <w:p w:rsidR="7D738B6B" w:rsidP="12FEB2D6" w:rsidRDefault="7D738B6B" w14:paraId="70288679" w14:textId="49255F13">
      <w:pPr>
        <w:spacing w:before="240" w:beforeAutospacing="off" w:after="240" w:afterAutospacing="off"/>
        <w:jc w:val="both"/>
      </w:pPr>
      <w:r w:rsidRPr="12FEB2D6" w:rsidR="7D738B6B">
        <w:rPr>
          <w:rFonts w:ascii="Arial" w:hAnsi="Arial" w:eastAsia="Arial" w:cs="Arial"/>
          <w:noProof w:val="0"/>
          <w:sz w:val="22"/>
          <w:szCs w:val="22"/>
          <w:lang w:val="en-US"/>
        </w:rPr>
        <w:t xml:space="preserve">To facilitate partner matching, EELISA has set up a </w:t>
      </w:r>
      <w:r w:rsidRPr="12FEB2D6" w:rsidR="7D738B6B">
        <w:rPr>
          <w:rFonts w:ascii="Arial" w:hAnsi="Arial" w:eastAsia="Arial" w:cs="Arial"/>
          <w:b w:val="1"/>
          <w:bCs w:val="1"/>
          <w:noProof w:val="0"/>
          <w:sz w:val="22"/>
          <w:szCs w:val="22"/>
          <w:lang w:val="en-US"/>
        </w:rPr>
        <w:t xml:space="preserve">Call for Interest Form </w:t>
      </w:r>
      <w:r w:rsidRPr="12FEB2D6" w:rsidR="7D738B6B">
        <w:rPr>
          <w:rFonts w:ascii="Arial" w:hAnsi="Arial" w:eastAsia="Arial" w:cs="Arial"/>
          <w:noProof w:val="0"/>
          <w:sz w:val="22"/>
          <w:szCs w:val="22"/>
          <w:lang w:val="en-US"/>
        </w:rPr>
        <w:t xml:space="preserve">where members may post short, high-level ideas and identify potential partners prior to submitting a proposal. This tool is optional and intended solely to support networking; it is not part of the evaluation process.  </w:t>
      </w:r>
    </w:p>
    <w:p w:rsidR="7D738B6B" w:rsidP="12FEB2D6" w:rsidRDefault="7D738B6B" w14:paraId="07D344BE" w14:textId="39F77E39">
      <w:pPr>
        <w:pStyle w:val="ListParagraph"/>
        <w:numPr>
          <w:ilvl w:val="0"/>
          <w:numId w:val="20"/>
        </w:numPr>
        <w:spacing w:before="0" w:beforeAutospacing="off" w:after="0" w:afterAutospacing="off"/>
        <w:jc w:val="both"/>
        <w:rPr>
          <w:rFonts w:ascii="Arial" w:hAnsi="Arial" w:eastAsia="Arial" w:cs="Arial"/>
          <w:noProof w:val="0"/>
          <w:sz w:val="22"/>
          <w:szCs w:val="22"/>
          <w:lang w:val="en-US"/>
        </w:rPr>
      </w:pPr>
      <w:r w:rsidRPr="12FEB2D6" w:rsidR="7D738B6B">
        <w:rPr>
          <w:rFonts w:ascii="Arial" w:hAnsi="Arial" w:eastAsia="Arial" w:cs="Arial"/>
          <w:b w:val="1"/>
          <w:bCs w:val="1"/>
          <w:noProof w:val="0"/>
          <w:sz w:val="22"/>
          <w:szCs w:val="22"/>
          <w:lang w:val="en-US"/>
        </w:rPr>
        <w:t>Access the Call for Interest Form</w:t>
      </w:r>
      <w:r w:rsidRPr="12FEB2D6" w:rsidR="7D738B6B">
        <w:rPr>
          <w:rFonts w:ascii="Arial" w:hAnsi="Arial" w:eastAsia="Arial" w:cs="Arial"/>
          <w:noProof w:val="0"/>
          <w:sz w:val="22"/>
          <w:szCs w:val="22"/>
          <w:lang w:val="en-US"/>
        </w:rPr>
        <w:t xml:space="preserve"> </w:t>
      </w:r>
      <w:hyperlink r:id="Rd1527db542a94853">
        <w:r w:rsidRPr="12FEB2D6" w:rsidR="7D738B6B">
          <w:rPr>
            <w:rStyle w:val="Hyperlink"/>
            <w:noProof w:val="0"/>
            <w:lang w:val="en-US"/>
          </w:rPr>
          <w:t>here</w:t>
        </w:r>
      </w:hyperlink>
    </w:p>
    <w:p w:rsidR="7D738B6B" w:rsidP="12FEB2D6" w:rsidRDefault="7D738B6B" w14:paraId="5ECD9AE8" w14:textId="29E55028">
      <w:pPr>
        <w:pStyle w:val="ListParagraph"/>
        <w:numPr>
          <w:ilvl w:val="0"/>
          <w:numId w:val="20"/>
        </w:numPr>
        <w:spacing w:before="0" w:beforeAutospacing="off" w:after="0" w:afterAutospacing="off"/>
        <w:jc w:val="both"/>
        <w:rPr>
          <w:rFonts w:ascii="Arial" w:hAnsi="Arial" w:eastAsia="Arial" w:cs="Arial"/>
          <w:noProof w:val="0"/>
          <w:sz w:val="22"/>
          <w:szCs w:val="22"/>
          <w:lang w:val="en-US"/>
        </w:rPr>
      </w:pPr>
      <w:r w:rsidRPr="316A279A" w:rsidR="340348C1">
        <w:rPr>
          <w:rFonts w:ascii="Arial" w:hAnsi="Arial" w:eastAsia="Arial" w:cs="Arial"/>
          <w:b w:val="1"/>
          <w:bCs w:val="1"/>
          <w:noProof w:val="0"/>
          <w:sz w:val="22"/>
          <w:szCs w:val="22"/>
          <w:lang w:val="en-US"/>
        </w:rPr>
        <w:t>Access the Responses Database</w:t>
      </w:r>
      <w:r w:rsidRPr="316A279A" w:rsidR="340348C1">
        <w:rPr>
          <w:rFonts w:ascii="Arial" w:hAnsi="Arial" w:eastAsia="Arial" w:cs="Arial"/>
          <w:noProof w:val="0"/>
          <w:sz w:val="22"/>
          <w:szCs w:val="22"/>
          <w:lang w:val="en-US"/>
        </w:rPr>
        <w:t xml:space="preserve"> </w:t>
      </w:r>
      <w:hyperlink r:id="R598ace3915794bf5">
        <w:r w:rsidRPr="316A279A" w:rsidR="340348C1">
          <w:rPr>
            <w:rStyle w:val="Hyperlink"/>
            <w:noProof w:val="0"/>
            <w:lang w:val="en-US"/>
          </w:rPr>
          <w:t>here</w:t>
        </w:r>
      </w:hyperlink>
    </w:p>
    <w:p w:rsidR="316A279A" w:rsidP="316A279A" w:rsidRDefault="316A279A" w14:paraId="3B204446" w14:textId="75B4D46B">
      <w:pPr>
        <w:pStyle w:val="Normal"/>
        <w:suppressLineNumbers w:val="0"/>
        <w:bidi w:val="0"/>
        <w:spacing w:before="120" w:beforeAutospacing="off" w:after="120" w:afterAutospacing="off" w:line="256" w:lineRule="auto"/>
        <w:ind w:left="0" w:right="0"/>
        <w:jc w:val="both"/>
        <w:rPr>
          <w:rFonts w:ascii="Arial" w:hAnsi="Arial" w:eastAsia="Arial" w:cs="Arial"/>
          <w:b w:val="1"/>
          <w:bCs w:val="1"/>
          <w:lang w:val="es-ES"/>
        </w:rPr>
      </w:pPr>
    </w:p>
    <w:p w:rsidR="5F2A3A97" w:rsidP="316A279A" w:rsidRDefault="5F2A3A97" w14:paraId="3A338A04" w14:textId="23E95338">
      <w:pPr>
        <w:pStyle w:val="Normal"/>
        <w:suppressLineNumbers w:val="0"/>
        <w:bidi w:val="0"/>
        <w:spacing w:before="120" w:beforeAutospacing="off" w:after="120" w:afterAutospacing="off" w:line="256" w:lineRule="auto"/>
        <w:ind w:left="0" w:right="0"/>
        <w:jc w:val="both"/>
        <w:rPr>
          <w:rFonts w:ascii="Arial" w:hAnsi="Arial" w:eastAsia="Arial" w:cs="Arial"/>
          <w:b w:val="0"/>
          <w:bCs w:val="0"/>
          <w:lang w:val="es-ES"/>
        </w:rPr>
      </w:pPr>
      <w:r w:rsidRPr="316A279A" w:rsidR="5F2A3A97">
        <w:rPr>
          <w:rFonts w:ascii="Arial" w:hAnsi="Arial" w:eastAsia="Arial" w:cs="Arial"/>
          <w:b w:val="1"/>
          <w:bCs w:val="1"/>
          <w:lang w:val="es-ES"/>
        </w:rPr>
        <w:t xml:space="preserve">Number of BIPs </w:t>
      </w:r>
      <w:r w:rsidRPr="316A279A" w:rsidR="4C37920D">
        <w:rPr>
          <w:rFonts w:ascii="Arial" w:hAnsi="Arial" w:eastAsia="Arial" w:cs="Arial"/>
          <w:b w:val="1"/>
          <w:bCs w:val="1"/>
          <w:lang w:val="es-ES"/>
        </w:rPr>
        <w:t>available</w:t>
      </w:r>
      <w:r w:rsidRPr="316A279A" w:rsidR="5F2A3A97">
        <w:rPr>
          <w:rFonts w:ascii="Arial" w:hAnsi="Arial" w:eastAsia="Arial" w:cs="Arial"/>
          <w:b w:val="1"/>
          <w:bCs w:val="1"/>
          <w:lang w:val="es-ES"/>
        </w:rPr>
        <w:t xml:space="preserve"> through the EELI</w:t>
      </w:r>
      <w:r w:rsidRPr="316A279A" w:rsidR="3DD172E4">
        <w:rPr>
          <w:rFonts w:ascii="Arial" w:hAnsi="Arial" w:eastAsia="Arial" w:cs="Arial"/>
          <w:b w:val="1"/>
          <w:bCs w:val="1"/>
          <w:lang w:val="es-ES"/>
        </w:rPr>
        <w:t>S</w:t>
      </w:r>
      <w:r w:rsidRPr="316A279A" w:rsidR="5F2A3A97">
        <w:rPr>
          <w:rFonts w:ascii="Arial" w:hAnsi="Arial" w:eastAsia="Arial" w:cs="Arial"/>
          <w:b w:val="1"/>
          <w:bCs w:val="1"/>
          <w:lang w:val="es-ES"/>
        </w:rPr>
        <w:t>A Call for BIPS:</w:t>
      </w:r>
      <w:r w:rsidRPr="316A279A" w:rsidR="5F2A3A97">
        <w:rPr>
          <w:rFonts w:ascii="Arial" w:hAnsi="Arial" w:eastAsia="Arial" w:cs="Arial"/>
          <w:b w:val="0"/>
          <w:bCs w:val="0"/>
          <w:lang w:val="es-ES"/>
        </w:rPr>
        <w:t xml:space="preserve"> </w:t>
      </w:r>
      <w:r w:rsidRPr="316A279A" w:rsidR="65B5C17F">
        <w:rPr>
          <w:rFonts w:ascii="Arial" w:hAnsi="Arial" w:eastAsia="Arial" w:cs="Arial"/>
          <w:b w:val="0"/>
          <w:bCs w:val="0"/>
          <w:lang w:val="es-ES"/>
        </w:rPr>
        <w:t>24</w:t>
      </w:r>
      <w:r w:rsidRPr="316A279A" w:rsidR="5F2A3A97">
        <w:rPr>
          <w:rFonts w:ascii="Arial" w:hAnsi="Arial" w:eastAsia="Arial" w:cs="Arial"/>
          <w:b w:val="0"/>
          <w:bCs w:val="0"/>
          <w:lang w:val="es-ES"/>
        </w:rPr>
        <w:t xml:space="preserve"> across all institutions</w:t>
      </w:r>
    </w:p>
    <w:p w:rsidR="316A279A" w:rsidP="316A279A" w:rsidRDefault="316A279A" w14:paraId="3462768E" w14:textId="008BFDC2">
      <w:pPr>
        <w:spacing w:line="256" w:lineRule="auto"/>
        <w:ind w:left="0"/>
        <w:jc w:val="both"/>
        <w:rPr>
          <w:rFonts w:ascii="Arial" w:hAnsi="Arial" w:eastAsia="Arial" w:cs="Arial"/>
          <w:b w:val="1"/>
          <w:bCs w:val="1"/>
          <w:lang w:val="en-US"/>
        </w:rPr>
      </w:pPr>
    </w:p>
    <w:p w:rsidR="3924FA13" w:rsidP="316A279A" w:rsidRDefault="3924FA13" w14:paraId="7E3B1F19" w14:textId="25139A98">
      <w:pPr>
        <w:spacing w:line="256" w:lineRule="auto"/>
        <w:ind w:left="0"/>
        <w:jc w:val="both"/>
        <w:rPr>
          <w:rFonts w:ascii="Arial" w:hAnsi="Arial" w:eastAsia="Arial" w:cs="Arial"/>
          <w:b w:val="1"/>
          <w:bCs w:val="1"/>
          <w:u w:val="single"/>
          <w:lang w:val="en-US"/>
        </w:rPr>
      </w:pPr>
      <w:r w:rsidRPr="316A279A" w:rsidR="3924FA13">
        <w:rPr>
          <w:rFonts w:ascii="Arial" w:hAnsi="Arial" w:eastAsia="Arial" w:cs="Arial"/>
          <w:b w:val="1"/>
          <w:bCs w:val="1"/>
          <w:u w:val="none"/>
          <w:lang w:val="en-US"/>
        </w:rPr>
        <w:t>Important dates</w:t>
      </w:r>
    </w:p>
    <w:p w:rsidR="2D5925A4" w:rsidP="316A279A" w:rsidRDefault="2D5925A4" w14:paraId="4217919C" w14:textId="6D4DF8F6">
      <w:pPr>
        <w:pStyle w:val="ListParagraph"/>
        <w:numPr>
          <w:ilvl w:val="0"/>
          <w:numId w:val="24"/>
        </w:numPr>
        <w:spacing w:line="256" w:lineRule="auto"/>
        <w:ind/>
        <w:jc w:val="both"/>
        <w:rPr>
          <w:rFonts w:ascii="Arial" w:hAnsi="Arial" w:eastAsia="Arial" w:cs="Arial"/>
          <w:b w:val="0"/>
          <w:bCs w:val="0"/>
          <w:lang w:val="en-US"/>
        </w:rPr>
      </w:pPr>
      <w:r w:rsidRPr="316A279A" w:rsidR="3924FA13">
        <w:rPr>
          <w:rFonts w:ascii="Arial" w:hAnsi="Arial" w:eastAsia="Arial" w:cs="Arial"/>
          <w:b w:val="1"/>
          <w:bCs w:val="1"/>
          <w:lang w:val="en-US"/>
        </w:rPr>
        <w:t>Call publication</w:t>
      </w:r>
      <w:r w:rsidRPr="316A279A" w:rsidR="3924FA13">
        <w:rPr>
          <w:rFonts w:ascii="Arial" w:hAnsi="Arial" w:eastAsia="Arial" w:cs="Arial"/>
          <w:b w:val="0"/>
          <w:bCs w:val="0"/>
          <w:lang w:val="en-US"/>
        </w:rPr>
        <w:t>:</w:t>
      </w:r>
      <w:r w:rsidRPr="316A279A" w:rsidR="2693F478">
        <w:rPr>
          <w:rFonts w:ascii="Arial" w:hAnsi="Arial" w:eastAsia="Arial" w:cs="Arial"/>
          <w:b w:val="0"/>
          <w:bCs w:val="0"/>
          <w:lang w:val="en-US"/>
        </w:rPr>
        <w:t xml:space="preserve"> </w:t>
      </w:r>
      <w:r w:rsidRPr="316A279A" w:rsidR="2693F478">
        <w:rPr>
          <w:rFonts w:ascii="Arial" w:hAnsi="Arial" w:eastAsia="Arial" w:cs="Arial"/>
          <w:b w:val="0"/>
          <w:bCs w:val="0"/>
          <w:lang w:val="en-US"/>
        </w:rPr>
        <w:t>15 October 2026</w:t>
      </w:r>
    </w:p>
    <w:p w:rsidR="2D5925A4" w:rsidP="316A279A" w:rsidRDefault="2D5925A4" w14:paraId="38E387AF" w14:textId="4DE42A54">
      <w:pPr>
        <w:pStyle w:val="ListParagraph"/>
        <w:numPr>
          <w:ilvl w:val="0"/>
          <w:numId w:val="24"/>
        </w:numPr>
        <w:spacing w:line="256" w:lineRule="auto"/>
        <w:ind/>
        <w:jc w:val="both"/>
        <w:rPr>
          <w:rFonts w:ascii="Arial" w:hAnsi="Arial" w:eastAsia="Arial" w:cs="Arial"/>
          <w:b w:val="0"/>
          <w:bCs w:val="0"/>
          <w:lang w:val="en-US"/>
        </w:rPr>
      </w:pPr>
      <w:r w:rsidRPr="316A279A" w:rsidR="3924FA13">
        <w:rPr>
          <w:rFonts w:ascii="Arial" w:hAnsi="Arial" w:eastAsia="Arial" w:cs="Arial"/>
          <w:b w:val="1"/>
          <w:bCs w:val="1"/>
          <w:lang w:val="en-US"/>
        </w:rPr>
        <w:t>Information Session with Q&amp;</w:t>
      </w:r>
      <w:r w:rsidRPr="316A279A" w:rsidR="6AE8CCA8">
        <w:rPr>
          <w:rFonts w:ascii="Arial" w:hAnsi="Arial" w:eastAsia="Arial" w:cs="Arial"/>
          <w:b w:val="1"/>
          <w:bCs w:val="1"/>
          <w:lang w:val="en-US"/>
        </w:rPr>
        <w:t>A</w:t>
      </w:r>
      <w:r w:rsidRPr="316A279A" w:rsidR="6AE8CCA8">
        <w:rPr>
          <w:rFonts w:ascii="Arial" w:hAnsi="Arial" w:eastAsia="Arial" w:cs="Arial"/>
          <w:b w:val="0"/>
          <w:bCs w:val="0"/>
          <w:lang w:val="en-US"/>
        </w:rPr>
        <w:t>:</w:t>
      </w:r>
      <w:r w:rsidRPr="316A279A" w:rsidR="25158907">
        <w:rPr>
          <w:rFonts w:ascii="Arial" w:hAnsi="Arial" w:eastAsia="Arial" w:cs="Arial"/>
          <w:b w:val="0"/>
          <w:bCs w:val="0"/>
          <w:lang w:val="en-US"/>
        </w:rPr>
        <w:t xml:space="preserve"> </w:t>
      </w:r>
      <w:r w:rsidRPr="316A279A" w:rsidR="7A5E561C">
        <w:rPr>
          <w:rFonts w:ascii="Arial" w:hAnsi="Arial" w:eastAsia="Arial" w:cs="Arial"/>
          <w:b w:val="0"/>
          <w:bCs w:val="0"/>
          <w:lang w:val="en-US"/>
        </w:rPr>
        <w:t xml:space="preserve">27 October 2026 (12:00 CET): Register </w:t>
      </w:r>
      <w:hyperlink r:id="Rfe25a182932d4c10">
        <w:r w:rsidRPr="316A279A" w:rsidR="7A5E561C">
          <w:rPr>
            <w:rStyle w:val="Hyperlink"/>
            <w:b w:val="0"/>
            <w:bCs w:val="0"/>
            <w:lang w:val="en-US"/>
          </w:rPr>
          <w:t>here</w:t>
        </w:r>
      </w:hyperlink>
    </w:p>
    <w:p w:rsidR="2D5925A4" w:rsidP="316A279A" w:rsidRDefault="2D5925A4" w14:paraId="02026ACF" w14:textId="662A6C4A">
      <w:pPr>
        <w:pStyle w:val="ListParagraph"/>
        <w:numPr>
          <w:ilvl w:val="0"/>
          <w:numId w:val="24"/>
        </w:numPr>
        <w:spacing w:line="256" w:lineRule="auto"/>
        <w:ind/>
        <w:jc w:val="both"/>
        <w:rPr>
          <w:rFonts w:ascii="Arial" w:hAnsi="Arial" w:eastAsia="Arial" w:cs="Arial"/>
          <w:b w:val="0"/>
          <w:bCs w:val="0"/>
          <w:lang w:val="en-US"/>
        </w:rPr>
      </w:pPr>
      <w:r w:rsidRPr="316A279A" w:rsidR="3924FA13">
        <w:rPr>
          <w:rFonts w:ascii="Arial" w:hAnsi="Arial" w:eastAsia="Arial" w:cs="Arial"/>
          <w:b w:val="1"/>
          <w:bCs w:val="1"/>
          <w:lang w:val="en-US"/>
        </w:rPr>
        <w:t xml:space="preserve">Submission </w:t>
      </w:r>
      <w:r w:rsidRPr="316A279A" w:rsidR="46A86C14">
        <w:rPr>
          <w:rFonts w:ascii="Arial" w:hAnsi="Arial" w:eastAsia="Arial" w:cs="Arial"/>
          <w:b w:val="1"/>
          <w:bCs w:val="1"/>
          <w:lang w:val="en-US"/>
        </w:rPr>
        <w:t>d</w:t>
      </w:r>
      <w:r w:rsidRPr="316A279A" w:rsidR="3924FA13">
        <w:rPr>
          <w:rFonts w:ascii="Arial" w:hAnsi="Arial" w:eastAsia="Arial" w:cs="Arial"/>
          <w:b w:val="1"/>
          <w:bCs w:val="1"/>
          <w:lang w:val="en-US"/>
        </w:rPr>
        <w:t>eadline</w:t>
      </w:r>
      <w:r w:rsidRPr="316A279A" w:rsidR="4F4746B5">
        <w:rPr>
          <w:rFonts w:ascii="Arial" w:hAnsi="Arial" w:eastAsia="Arial" w:cs="Arial"/>
          <w:b w:val="0"/>
          <w:bCs w:val="0"/>
          <w:lang w:val="en-US"/>
        </w:rPr>
        <w:t>:</w:t>
      </w:r>
      <w:r w:rsidRPr="316A279A" w:rsidR="25607AB6">
        <w:rPr>
          <w:rFonts w:ascii="Arial" w:hAnsi="Arial" w:eastAsia="Arial" w:cs="Arial"/>
          <w:b w:val="0"/>
          <w:bCs w:val="0"/>
          <w:lang w:val="en-US"/>
        </w:rPr>
        <w:t xml:space="preserve"> 30 November 2026</w:t>
      </w:r>
    </w:p>
    <w:p w:rsidR="2D5925A4" w:rsidP="316A279A" w:rsidRDefault="2D5925A4" w14:paraId="2AAD86B9" w14:textId="4BF18401">
      <w:pPr>
        <w:pStyle w:val="ListParagraph"/>
        <w:numPr>
          <w:ilvl w:val="0"/>
          <w:numId w:val="24"/>
        </w:numPr>
        <w:spacing w:line="256" w:lineRule="auto"/>
        <w:ind/>
        <w:jc w:val="both"/>
        <w:rPr>
          <w:rFonts w:ascii="Arial" w:hAnsi="Arial" w:eastAsia="Arial" w:cs="Arial"/>
          <w:b w:val="0"/>
          <w:bCs w:val="0"/>
          <w:lang w:val="en-US"/>
        </w:rPr>
      </w:pPr>
      <w:r w:rsidRPr="316A279A" w:rsidR="3924FA13">
        <w:rPr>
          <w:rFonts w:ascii="Arial" w:hAnsi="Arial" w:eastAsia="Arial" w:cs="Arial"/>
          <w:b w:val="1"/>
          <w:bCs w:val="1"/>
          <w:lang w:val="en-US"/>
        </w:rPr>
        <w:t xml:space="preserve">Announcement of </w:t>
      </w:r>
      <w:r w:rsidRPr="316A279A" w:rsidR="6053569D">
        <w:rPr>
          <w:rFonts w:ascii="Arial" w:hAnsi="Arial" w:eastAsia="Arial" w:cs="Arial"/>
          <w:b w:val="1"/>
          <w:bCs w:val="1"/>
          <w:lang w:val="en-US"/>
        </w:rPr>
        <w:t>r</w:t>
      </w:r>
      <w:r w:rsidRPr="316A279A" w:rsidR="3924FA13">
        <w:rPr>
          <w:rFonts w:ascii="Arial" w:hAnsi="Arial" w:eastAsia="Arial" w:cs="Arial"/>
          <w:b w:val="1"/>
          <w:bCs w:val="1"/>
          <w:lang w:val="en-US"/>
        </w:rPr>
        <w:t>esults</w:t>
      </w:r>
      <w:r w:rsidRPr="316A279A" w:rsidR="3FAB9E77">
        <w:rPr>
          <w:rFonts w:ascii="Arial" w:hAnsi="Arial" w:eastAsia="Arial" w:cs="Arial"/>
          <w:b w:val="0"/>
          <w:bCs w:val="0"/>
          <w:lang w:val="en-US"/>
        </w:rPr>
        <w:t>:</w:t>
      </w:r>
      <w:r w:rsidRPr="316A279A" w:rsidR="4422DB1E">
        <w:rPr>
          <w:rFonts w:ascii="Arial" w:hAnsi="Arial" w:eastAsia="Arial" w:cs="Arial"/>
          <w:b w:val="0"/>
          <w:bCs w:val="0"/>
          <w:lang w:val="en-US"/>
        </w:rPr>
        <w:t xml:space="preserve"> 15 January 2027</w:t>
      </w:r>
    </w:p>
    <w:p w:rsidR="316A279A" w:rsidP="316A279A" w:rsidRDefault="316A279A" w14:paraId="429BE991" w14:textId="2807672B">
      <w:pPr>
        <w:spacing w:line="256" w:lineRule="auto"/>
        <w:ind w:left="0"/>
        <w:jc w:val="both"/>
        <w:rPr>
          <w:rFonts w:ascii="Arial" w:hAnsi="Arial" w:eastAsia="Arial" w:cs="Arial"/>
          <w:b w:val="0"/>
          <w:bCs w:val="0"/>
          <w:lang w:val="en-US"/>
        </w:rPr>
      </w:pPr>
    </w:p>
    <w:p w:rsidR="12FEB2D6" w:rsidP="316A279A" w:rsidRDefault="12FEB2D6" w14:paraId="11DE6845" w14:textId="7FC0A159">
      <w:pPr>
        <w:pStyle w:val="Normal"/>
        <w:suppressLineNumbers w:val="0"/>
        <w:bidi w:val="0"/>
        <w:spacing w:before="120" w:beforeAutospacing="off" w:after="120" w:afterAutospacing="off" w:line="256" w:lineRule="auto"/>
        <w:ind w:left="0" w:right="0"/>
        <w:jc w:val="both"/>
        <w:rPr>
          <w:rFonts w:ascii="Arial" w:hAnsi="Arial" w:eastAsia="Arial" w:cs="Arial"/>
          <w:b w:val="1"/>
          <w:bCs w:val="1"/>
          <w:u w:val="none"/>
          <w:lang w:val="es-ES"/>
        </w:rPr>
      </w:pPr>
      <w:r w:rsidRPr="316A279A" w:rsidR="6BA9130C">
        <w:rPr>
          <w:rFonts w:ascii="Arial" w:hAnsi="Arial" w:eastAsia="Arial" w:cs="Arial"/>
          <w:b w:val="1"/>
          <w:bCs w:val="1"/>
          <w:u w:val="none"/>
          <w:lang w:val="es-ES"/>
        </w:rPr>
        <w:t>Implementation period</w:t>
      </w:r>
    </w:p>
    <w:p w:rsidR="12FEB2D6" w:rsidP="316A279A" w:rsidRDefault="12FEB2D6" w14:paraId="2461A085" w14:textId="2812E7F6">
      <w:pPr>
        <w:pStyle w:val="Normal"/>
        <w:suppressLineNumbers w:val="0"/>
        <w:bidi w:val="0"/>
        <w:spacing w:before="120" w:beforeAutospacing="off" w:after="120" w:afterAutospacing="off" w:line="256" w:lineRule="auto"/>
        <w:ind w:left="0" w:right="0"/>
        <w:jc w:val="both"/>
      </w:pPr>
      <w:r w:rsidRPr="316A279A" w:rsidR="7F8FE3E0">
        <w:rPr>
          <w:rFonts w:ascii="Arial" w:hAnsi="Arial" w:eastAsia="Arial" w:cs="Arial"/>
          <w:b w:val="0"/>
          <w:bCs w:val="0"/>
          <w:lang w:val="en-US"/>
        </w:rPr>
        <w:t xml:space="preserve">Selected </w:t>
      </w:r>
      <w:r w:rsidRPr="316A279A" w:rsidR="47DDBBAD">
        <w:rPr>
          <w:rFonts w:ascii="Arial" w:hAnsi="Arial" w:eastAsia="Arial" w:cs="Arial"/>
          <w:b w:val="0"/>
          <w:bCs w:val="0"/>
          <w:lang w:val="en-US"/>
        </w:rPr>
        <w:t xml:space="preserve">BIPs </w:t>
      </w:r>
      <w:r w:rsidRPr="316A279A" w:rsidR="2C50C769">
        <w:rPr>
          <w:rFonts w:ascii="Arial" w:hAnsi="Arial" w:eastAsia="Arial" w:cs="Arial"/>
          <w:b w:val="0"/>
          <w:bCs w:val="0"/>
          <w:lang w:val="en-US"/>
        </w:rPr>
        <w:t>may</w:t>
      </w:r>
      <w:r w:rsidRPr="316A279A" w:rsidR="47DDBBAD">
        <w:rPr>
          <w:rFonts w:ascii="Arial" w:hAnsi="Arial" w:eastAsia="Arial" w:cs="Arial"/>
          <w:b w:val="0"/>
          <w:bCs w:val="0"/>
          <w:lang w:val="en-US"/>
        </w:rPr>
        <w:t xml:space="preserve"> be implemented between </w:t>
      </w:r>
      <w:r w:rsidRPr="316A279A" w:rsidR="6BA9130C">
        <w:rPr>
          <w:rFonts w:ascii="Arial" w:hAnsi="Arial" w:eastAsia="Arial" w:cs="Arial"/>
          <w:b w:val="1"/>
          <w:bCs w:val="1"/>
          <w:lang w:val="en-US"/>
        </w:rPr>
        <w:t>Spring 2027</w:t>
      </w:r>
      <w:r w:rsidRPr="316A279A" w:rsidR="2BC36CBF">
        <w:rPr>
          <w:rFonts w:ascii="Arial" w:hAnsi="Arial" w:eastAsia="Arial" w:cs="Arial"/>
          <w:b w:val="1"/>
          <w:bCs w:val="1"/>
          <w:lang w:val="en-US"/>
        </w:rPr>
        <w:t xml:space="preserve"> and</w:t>
      </w:r>
      <w:r w:rsidRPr="316A279A" w:rsidR="4A4E752D">
        <w:rPr>
          <w:rFonts w:ascii="Arial" w:hAnsi="Arial" w:eastAsia="Arial" w:cs="Arial"/>
          <w:b w:val="1"/>
          <w:bCs w:val="1"/>
          <w:lang w:val="en-US"/>
        </w:rPr>
        <w:t xml:space="preserve"> </w:t>
      </w:r>
      <w:r w:rsidRPr="316A279A" w:rsidR="6BA9130C">
        <w:rPr>
          <w:rFonts w:ascii="Arial" w:hAnsi="Arial" w:eastAsia="Arial" w:cs="Arial"/>
          <w:b w:val="1"/>
          <w:bCs w:val="1"/>
          <w:lang w:val="en-US"/>
        </w:rPr>
        <w:t>Summer 2028</w:t>
      </w:r>
      <w:r w:rsidRPr="316A279A" w:rsidR="32A6B55A">
        <w:rPr>
          <w:rFonts w:ascii="Arial" w:hAnsi="Arial" w:eastAsia="Arial" w:cs="Arial"/>
          <w:b w:val="1"/>
          <w:bCs w:val="1"/>
          <w:lang w:val="en-US"/>
        </w:rPr>
        <w:t>,</w:t>
      </w:r>
      <w:r w:rsidRPr="316A279A" w:rsidR="4D6E9F91">
        <w:rPr>
          <w:rFonts w:ascii="Arial" w:hAnsi="Arial" w:eastAsia="Arial" w:cs="Arial"/>
          <w:b w:val="1"/>
          <w:bCs w:val="1"/>
          <w:lang w:val="en-US"/>
        </w:rPr>
        <w:t xml:space="preserve"> </w:t>
      </w:r>
      <w:r w:rsidRPr="316A279A" w:rsidR="5A422D70">
        <w:rPr>
          <w:rFonts w:ascii="Arial" w:hAnsi="Arial" w:eastAsia="Arial" w:cs="Arial"/>
          <w:b w:val="0"/>
          <w:bCs w:val="0"/>
          <w:lang w:val="en-US"/>
        </w:rPr>
        <w:t xml:space="preserve">depending on the hosting institution. </w:t>
      </w:r>
    </w:p>
    <w:p w:rsidR="1864C6EC" w:rsidP="316A279A" w:rsidRDefault="1864C6EC" w14:paraId="4352ACCD" w14:textId="20DAD785">
      <w:pPr>
        <w:pStyle w:val="Normal"/>
        <w:suppressLineNumbers w:val="0"/>
        <w:bidi w:val="0"/>
        <w:spacing w:before="120" w:beforeAutospacing="off" w:after="120" w:afterAutospacing="off" w:line="256" w:lineRule="auto"/>
        <w:ind w:left="0" w:right="0"/>
        <w:jc w:val="both"/>
      </w:pPr>
      <w:r w:rsidRPr="316A279A" w:rsidR="1864C6EC">
        <w:rPr>
          <w:rFonts w:ascii="Arial" w:hAnsi="Arial" w:eastAsia="Arial" w:cs="Arial"/>
          <w:b w:val="0"/>
          <w:bCs w:val="0"/>
          <w:lang w:val="en-US"/>
        </w:rPr>
        <w:t xml:space="preserve">To </w:t>
      </w:r>
      <w:r w:rsidRPr="316A279A" w:rsidR="43D99339">
        <w:rPr>
          <w:rFonts w:ascii="Arial" w:hAnsi="Arial" w:eastAsia="Arial" w:cs="Arial"/>
          <w:b w:val="0"/>
          <w:bCs w:val="0"/>
          <w:lang w:val="en-US"/>
        </w:rPr>
        <w:t>ensure smooth implementation</w:t>
      </w:r>
      <w:r w:rsidRPr="316A279A" w:rsidR="4A0045C3">
        <w:rPr>
          <w:rFonts w:ascii="Arial" w:hAnsi="Arial" w:eastAsia="Arial" w:cs="Arial"/>
          <w:b w:val="0"/>
          <w:bCs w:val="0"/>
          <w:lang w:val="en-US"/>
        </w:rPr>
        <w:t xml:space="preserve">, </w:t>
      </w:r>
      <w:r w:rsidRPr="316A279A" w:rsidR="4A0045C3">
        <w:rPr>
          <w:rFonts w:ascii="Arial" w:hAnsi="Arial" w:eastAsia="Arial" w:cs="Arial"/>
          <w:b w:val="1"/>
          <w:bCs w:val="1"/>
          <w:lang w:val="en-US"/>
        </w:rPr>
        <w:t>BIP proponents are strongly encouraged to follow the indicative timeline below</w:t>
      </w:r>
      <w:r w:rsidRPr="316A279A" w:rsidR="4A0045C3">
        <w:rPr>
          <w:rFonts w:ascii="Arial" w:hAnsi="Arial" w:eastAsia="Arial" w:cs="Arial"/>
          <w:b w:val="0"/>
          <w:bCs w:val="0"/>
          <w:lang w:val="en-US"/>
        </w:rPr>
        <w:t xml:space="preserve">. This will help ensure that: </w:t>
      </w:r>
    </w:p>
    <w:p w:rsidR="4B09642B" w:rsidP="316A279A" w:rsidRDefault="4B09642B" w14:paraId="70CD8AE8" w14:textId="5D57AA60">
      <w:pPr>
        <w:pStyle w:val="ListParagraph"/>
        <w:numPr>
          <w:ilvl w:val="0"/>
          <w:numId w:val="22"/>
        </w:numPr>
        <w:suppressLineNumbers w:val="0"/>
        <w:bidi w:val="0"/>
        <w:spacing w:before="120" w:beforeAutospacing="off" w:after="120" w:afterAutospacing="off" w:line="256" w:lineRule="auto"/>
        <w:ind w:right="0"/>
        <w:jc w:val="both"/>
        <w:rPr>
          <w:rFonts w:ascii="Arial" w:hAnsi="Arial" w:eastAsia="Arial" w:cs="Arial"/>
          <w:noProof w:val="0"/>
          <w:sz w:val="22"/>
          <w:szCs w:val="22"/>
          <w:lang w:val="en-US"/>
        </w:rPr>
      </w:pPr>
      <w:r w:rsidRPr="316A279A" w:rsidR="4B09642B">
        <w:rPr>
          <w:rFonts w:ascii="Arial" w:hAnsi="Arial" w:eastAsia="Arial" w:cs="Arial"/>
          <w:noProof w:val="0"/>
          <w:sz w:val="22"/>
          <w:szCs w:val="22"/>
          <w:lang w:val="en-US"/>
        </w:rPr>
        <w:t>BIPs are clearly communicated and promoted through the EELISA Digital Campus.</w:t>
      </w:r>
    </w:p>
    <w:p w:rsidR="4B09642B" w:rsidP="316A279A" w:rsidRDefault="4B09642B" w14:paraId="119B2C08" w14:textId="6998E1B1">
      <w:pPr>
        <w:pStyle w:val="ListParagraph"/>
        <w:numPr>
          <w:ilvl w:val="0"/>
          <w:numId w:val="22"/>
        </w:numPr>
        <w:suppressLineNumbers w:val="0"/>
        <w:bidi w:val="0"/>
        <w:spacing w:before="120" w:beforeAutospacing="off" w:after="120" w:afterAutospacing="off" w:line="256" w:lineRule="auto"/>
        <w:ind w:right="0"/>
        <w:jc w:val="both"/>
        <w:rPr>
          <w:rFonts w:ascii="Arial" w:hAnsi="Arial" w:eastAsia="Arial" w:cs="Arial"/>
          <w:noProof w:val="0"/>
          <w:sz w:val="22"/>
          <w:szCs w:val="22"/>
          <w:lang w:val="en-US"/>
        </w:rPr>
      </w:pPr>
      <w:r w:rsidRPr="316A279A" w:rsidR="4B09642B">
        <w:rPr>
          <w:rFonts w:ascii="Arial" w:hAnsi="Arial" w:eastAsia="Arial" w:cs="Arial"/>
          <w:noProof w:val="0"/>
          <w:sz w:val="22"/>
          <w:szCs w:val="22"/>
          <w:lang w:val="en-US"/>
        </w:rPr>
        <w:t>Participant recruitment and selection processes are fair and transparent.</w:t>
      </w:r>
    </w:p>
    <w:p w:rsidR="4B09642B" w:rsidP="316A279A" w:rsidRDefault="4B09642B" w14:paraId="2D602190" w14:textId="076E1A8B">
      <w:pPr>
        <w:pStyle w:val="ListParagraph"/>
        <w:numPr>
          <w:ilvl w:val="0"/>
          <w:numId w:val="22"/>
        </w:numPr>
        <w:suppressLineNumbers w:val="0"/>
        <w:bidi w:val="0"/>
        <w:spacing w:before="120" w:beforeAutospacing="off" w:after="120" w:afterAutospacing="off" w:line="256" w:lineRule="auto"/>
        <w:ind w:right="0"/>
        <w:jc w:val="both"/>
        <w:rPr>
          <w:rFonts w:ascii="Arial" w:hAnsi="Arial" w:eastAsia="Arial" w:cs="Arial"/>
          <w:noProof w:val="0"/>
          <w:sz w:val="22"/>
          <w:szCs w:val="22"/>
          <w:lang w:val="en-US"/>
        </w:rPr>
      </w:pPr>
      <w:r w:rsidRPr="316A279A" w:rsidR="4B09642B">
        <w:rPr>
          <w:rFonts w:ascii="Arial" w:hAnsi="Arial" w:eastAsia="Arial" w:cs="Arial"/>
          <w:noProof w:val="0"/>
          <w:sz w:val="22"/>
          <w:szCs w:val="22"/>
          <w:lang w:val="en-US"/>
        </w:rPr>
        <w:t>Participants are selected sufficiently in advance to prepare for their mobility.</w:t>
      </w:r>
    </w:p>
    <w:p w:rsidR="4B09642B" w:rsidP="316A279A" w:rsidRDefault="4B09642B" w14:paraId="346B7910" w14:textId="4FC21873">
      <w:pPr>
        <w:pStyle w:val="ListParagraph"/>
        <w:numPr>
          <w:ilvl w:val="0"/>
          <w:numId w:val="22"/>
        </w:numPr>
        <w:suppressLineNumbers w:val="0"/>
        <w:bidi w:val="0"/>
        <w:spacing w:before="120" w:beforeAutospacing="off" w:after="120" w:afterAutospacing="off" w:line="256" w:lineRule="auto"/>
        <w:ind w:right="0"/>
        <w:jc w:val="both"/>
        <w:rPr>
          <w:rFonts w:ascii="Arial" w:hAnsi="Arial" w:eastAsia="Arial" w:cs="Arial"/>
          <w:noProof w:val="0"/>
          <w:sz w:val="22"/>
          <w:szCs w:val="22"/>
          <w:lang w:val="en-US"/>
        </w:rPr>
      </w:pPr>
      <w:r w:rsidRPr="316A279A" w:rsidR="4B09642B">
        <w:rPr>
          <w:rFonts w:ascii="Arial" w:hAnsi="Arial" w:eastAsia="Arial" w:cs="Arial"/>
          <w:noProof w:val="0"/>
          <w:sz w:val="22"/>
          <w:szCs w:val="22"/>
          <w:lang w:val="en-US"/>
        </w:rPr>
        <w:t>Erasmus+ offices have sufficient time to organize and manage mobility grants.</w:t>
      </w:r>
    </w:p>
    <w:p w:rsidR="4B09642B" w:rsidP="316A279A" w:rsidRDefault="4B09642B" w14:paraId="6411927A" w14:textId="7348F1DE">
      <w:pPr>
        <w:pStyle w:val="Normal"/>
        <w:suppressLineNumbers w:val="0"/>
        <w:bidi w:val="0"/>
        <w:spacing w:before="120" w:beforeAutospacing="off" w:after="120" w:afterAutospacing="off" w:line="256" w:lineRule="auto"/>
        <w:ind w:left="0" w:right="0"/>
        <w:jc w:val="both"/>
        <w:rPr>
          <w:rFonts w:ascii="Arial" w:hAnsi="Arial" w:eastAsia="Arial" w:cs="Arial"/>
          <w:noProof w:val="0"/>
          <w:sz w:val="22"/>
          <w:szCs w:val="22"/>
          <w:lang w:val="en-US"/>
        </w:rPr>
      </w:pPr>
      <w:r w:rsidRPr="316A279A" w:rsidR="4B09642B">
        <w:rPr>
          <w:rFonts w:ascii="Arial" w:hAnsi="Arial" w:eastAsia="Arial" w:cs="Arial"/>
          <w:noProof w:val="0"/>
          <w:sz w:val="22"/>
          <w:szCs w:val="22"/>
          <w:lang w:val="en-US"/>
        </w:rPr>
        <w:t xml:space="preserve">The timeline distinguishes between two implementation periods: </w:t>
      </w:r>
      <w:r w:rsidRPr="316A279A" w:rsidR="4B09642B">
        <w:rPr>
          <w:rFonts w:ascii="Arial" w:hAnsi="Arial" w:eastAsia="Arial" w:cs="Arial"/>
          <w:b w:val="1"/>
          <w:bCs w:val="1"/>
          <w:noProof w:val="0"/>
          <w:sz w:val="22"/>
          <w:szCs w:val="22"/>
          <w:lang w:val="en-US"/>
        </w:rPr>
        <w:t>Spring/Summer 2027</w:t>
      </w:r>
      <w:r w:rsidRPr="316A279A" w:rsidR="4B09642B">
        <w:rPr>
          <w:rFonts w:ascii="Arial" w:hAnsi="Arial" w:eastAsia="Arial" w:cs="Arial"/>
          <w:noProof w:val="0"/>
          <w:sz w:val="22"/>
          <w:szCs w:val="22"/>
          <w:lang w:val="en-US"/>
        </w:rPr>
        <w:t xml:space="preserve"> and the </w:t>
      </w:r>
      <w:r w:rsidRPr="316A279A" w:rsidR="4B09642B">
        <w:rPr>
          <w:rFonts w:ascii="Arial" w:hAnsi="Arial" w:eastAsia="Arial" w:cs="Arial"/>
          <w:b w:val="1"/>
          <w:bCs w:val="1"/>
          <w:noProof w:val="0"/>
          <w:sz w:val="22"/>
          <w:szCs w:val="22"/>
          <w:lang w:val="en-US"/>
        </w:rPr>
        <w:t>2027–2028 academic year</w:t>
      </w:r>
      <w:r w:rsidRPr="316A279A" w:rsidR="4B09642B">
        <w:rPr>
          <w:rFonts w:ascii="Arial" w:hAnsi="Arial" w:eastAsia="Arial" w:cs="Arial"/>
          <w:noProof w:val="0"/>
          <w:sz w:val="22"/>
          <w:szCs w:val="22"/>
          <w:lang w:val="en-US"/>
        </w:rPr>
        <w:t>.</w:t>
      </w:r>
      <w:r w:rsidRPr="316A279A" w:rsidR="4B09642B">
        <w:rPr>
          <w:rFonts w:ascii="Arial" w:hAnsi="Arial" w:eastAsia="Arial" w:cs="Arial"/>
          <w:noProof w:val="0"/>
          <w:sz w:val="22"/>
          <w:szCs w:val="22"/>
          <w:lang w:val="en-US"/>
        </w:rPr>
        <w:t xml:space="preserve"> Dates marked with an asterisk (*) are indicative and </w:t>
      </w:r>
      <w:r w:rsidRPr="316A279A" w:rsidR="343EBFFB">
        <w:rPr>
          <w:rFonts w:ascii="Arial" w:hAnsi="Arial" w:eastAsia="Arial" w:cs="Arial"/>
          <w:noProof w:val="0"/>
          <w:sz w:val="22"/>
          <w:szCs w:val="22"/>
          <w:lang w:val="en-US"/>
        </w:rPr>
        <w:t xml:space="preserve">may </w:t>
      </w:r>
      <w:r w:rsidRPr="316A279A" w:rsidR="4B09642B">
        <w:rPr>
          <w:rFonts w:ascii="Arial" w:hAnsi="Arial" w:eastAsia="Arial" w:cs="Arial"/>
          <w:noProof w:val="0"/>
          <w:sz w:val="22"/>
          <w:szCs w:val="22"/>
          <w:lang w:val="en-US"/>
        </w:rPr>
        <w:t>be adjusted according to the planned dates of each BIP, including both its virtual and physical components.</w:t>
      </w:r>
    </w:p>
    <w:p w:rsidR="316A279A" w:rsidP="316A279A" w:rsidRDefault="316A279A" w14:paraId="1AD68F77" w14:textId="306A9316">
      <w:pPr>
        <w:pStyle w:val="Normal"/>
        <w:suppressLineNumbers w:val="0"/>
        <w:bidi w:val="0"/>
        <w:spacing w:before="120" w:beforeAutospacing="off" w:after="120" w:afterAutospacing="off" w:line="256" w:lineRule="auto"/>
        <w:ind w:left="0" w:right="0"/>
        <w:jc w:val="both"/>
        <w:rPr>
          <w:rFonts w:ascii="Arial" w:hAnsi="Arial" w:eastAsia="Arial" w:cs="Arial"/>
          <w:b w:val="0"/>
          <w:bCs w:val="0"/>
          <w:lang w:val="en-US"/>
        </w:rPr>
      </w:pPr>
    </w:p>
    <w:tbl>
      <w:tblPr>
        <w:tblStyle w:val="PlainTable1"/>
        <w:bidiVisual w:val="0"/>
        <w:tblW w:w="0" w:type="auto"/>
        <w:tblBorders>
          <w:top w:val="single" w:sz="6"/>
          <w:left w:val="single" w:sz="6"/>
          <w:bottom w:val="single" w:sz="6"/>
          <w:right w:val="single" w:sz="6"/>
        </w:tblBorders>
        <w:tblLook w:val="06A0" w:firstRow="1" w:lastRow="0" w:firstColumn="1" w:lastColumn="0" w:noHBand="1" w:noVBand="1"/>
      </w:tblPr>
      <w:tblGrid>
        <w:gridCol w:w="3245"/>
        <w:gridCol w:w="3245"/>
        <w:gridCol w:w="3245"/>
      </w:tblGrid>
      <w:tr w:rsidR="316A279A" w:rsidTr="316A279A" w14:paraId="53800102">
        <w:trPr>
          <w:trHeight w:val="1290"/>
        </w:trPr>
        <w:tc>
          <w:tcPr>
            <w:cnfStyle w:val="001000000000" w:firstRow="0" w:lastRow="0" w:firstColumn="1" w:lastColumn="0" w:oddVBand="0" w:evenVBand="0" w:oddHBand="0" w:evenHBand="0" w:firstRowFirstColumn="0" w:firstRowLastColumn="0" w:lastRowFirstColumn="0" w:lastRowLastColumn="0"/>
            <w:tcW w:w="3245" w:type="dxa"/>
            <w:shd w:val="clear" w:color="auto" w:fill="E8E8E8"/>
            <w:tcMar>
              <w:left w:w="105" w:type="dxa"/>
              <w:right w:w="105" w:type="dxa"/>
            </w:tcMar>
            <w:vAlign w:val="center"/>
          </w:tcPr>
          <w:p w:rsidR="316A279A" w:rsidP="316A279A" w:rsidRDefault="316A279A" w14:paraId="70552222" w14:textId="7684362F">
            <w:pPr>
              <w:suppressLineNumbers w:val="0"/>
              <w:bidi w:val="0"/>
              <w:spacing w:before="120" w:beforeAutospacing="off" w:after="120" w:afterAutospacing="off" w:line="256" w:lineRule="auto"/>
              <w:ind w:left="0" w:right="0"/>
              <w:jc w:val="left"/>
              <w:rPr>
                <w:rFonts w:ascii="Arial" w:hAnsi="Arial" w:eastAsia="Arial" w:cs="Arial"/>
                <w:b w:val="1"/>
                <w:bCs w:val="1"/>
                <w:i w:val="0"/>
                <w:iCs w:val="0"/>
                <w:caps w:val="0"/>
                <w:smallCaps w:val="0"/>
                <w:color w:val="000000" w:themeColor="text1" w:themeTint="FF" w:themeShade="FF"/>
                <w:sz w:val="22"/>
                <w:szCs w:val="22"/>
              </w:rPr>
            </w:pPr>
            <w:r w:rsidRPr="316A279A" w:rsidR="316A279A">
              <w:rPr>
                <w:rFonts w:ascii="Arial" w:hAnsi="Arial" w:eastAsia="Arial" w:cs="Arial"/>
                <w:b w:val="1"/>
                <w:bCs w:val="1"/>
                <w:i w:val="0"/>
                <w:iCs w:val="0"/>
                <w:caps w:val="0"/>
                <w:smallCaps w:val="0"/>
                <w:color w:val="000000" w:themeColor="text1" w:themeTint="FF" w:themeShade="FF"/>
                <w:sz w:val="22"/>
                <w:szCs w:val="22"/>
                <w:lang w:val="fr-FR"/>
              </w:rPr>
              <w:t>Calendar Phase</w:t>
            </w:r>
          </w:p>
        </w:tc>
        <w:tc>
          <w:tcPr>
            <w:cnfStyle w:val="000000000000" w:firstRow="0" w:lastRow="0" w:firstColumn="0" w:lastColumn="0" w:oddVBand="0" w:evenVBand="0" w:oddHBand="0" w:evenHBand="0" w:firstRowFirstColumn="0" w:firstRowLastColumn="0" w:lastRowFirstColumn="0" w:lastRowLastColumn="0"/>
            <w:tcW w:w="3245" w:type="dxa"/>
            <w:shd w:val="clear" w:color="auto" w:fill="E8E8E8"/>
            <w:tcMar>
              <w:left w:w="105" w:type="dxa"/>
              <w:right w:w="105" w:type="dxa"/>
            </w:tcMar>
            <w:vAlign w:val="center"/>
          </w:tcPr>
          <w:p w:rsidR="316A279A" w:rsidP="316A279A" w:rsidRDefault="316A279A" w14:paraId="02274BFA" w14:textId="186C7751">
            <w:pPr>
              <w:suppressLineNumbers w:val="0"/>
              <w:bidi w:val="0"/>
              <w:spacing w:before="120" w:beforeAutospacing="off" w:after="120" w:afterAutospacing="off" w:line="256" w:lineRule="auto"/>
              <w:ind w:left="0" w:right="0"/>
              <w:jc w:val="left"/>
              <w:rPr>
                <w:rFonts w:ascii="Arial" w:hAnsi="Arial" w:eastAsia="Arial" w:cs="Arial"/>
                <w:b w:val="1"/>
                <w:bCs w:val="1"/>
                <w:i w:val="0"/>
                <w:iCs w:val="0"/>
                <w:caps w:val="0"/>
                <w:smallCaps w:val="0"/>
                <w:color w:val="000000" w:themeColor="text1" w:themeTint="FF" w:themeShade="FF"/>
                <w:sz w:val="22"/>
                <w:szCs w:val="22"/>
              </w:rPr>
            </w:pPr>
            <w:r w:rsidRPr="316A279A" w:rsidR="316A279A">
              <w:rPr>
                <w:rFonts w:ascii="Arial" w:hAnsi="Arial" w:eastAsia="Arial" w:cs="Arial"/>
                <w:b w:val="1"/>
                <w:bCs w:val="1"/>
                <w:i w:val="0"/>
                <w:iCs w:val="0"/>
                <w:caps w:val="0"/>
                <w:smallCaps w:val="0"/>
                <w:color w:val="000000" w:themeColor="text1" w:themeTint="FF" w:themeShade="FF"/>
                <w:sz w:val="22"/>
                <w:szCs w:val="22"/>
                <w:lang w:val="en-US"/>
              </w:rPr>
              <w:t>Implementation in Spring/Summer 2026/2027</w:t>
            </w:r>
          </w:p>
        </w:tc>
        <w:tc>
          <w:tcPr>
            <w:cnfStyle w:val="000000000000" w:firstRow="0" w:lastRow="0" w:firstColumn="0" w:lastColumn="0" w:oddVBand="0" w:evenVBand="0" w:oddHBand="0" w:evenHBand="0" w:firstRowFirstColumn="0" w:firstRowLastColumn="0" w:lastRowFirstColumn="0" w:lastRowLastColumn="0"/>
            <w:tcW w:w="3245" w:type="dxa"/>
            <w:shd w:val="clear" w:color="auto" w:fill="E8E8E8"/>
            <w:tcMar>
              <w:left w:w="105" w:type="dxa"/>
              <w:right w:w="105" w:type="dxa"/>
            </w:tcMar>
            <w:vAlign w:val="center"/>
          </w:tcPr>
          <w:p w:rsidR="316A279A" w:rsidP="316A279A" w:rsidRDefault="316A279A" w14:paraId="15631277" w14:textId="6E88B6CD">
            <w:pPr>
              <w:suppressLineNumbers w:val="0"/>
              <w:bidi w:val="0"/>
              <w:spacing w:before="120" w:beforeAutospacing="off" w:after="120" w:afterAutospacing="off" w:line="256" w:lineRule="auto"/>
              <w:ind w:left="0" w:right="0"/>
              <w:jc w:val="left"/>
              <w:rPr>
                <w:rFonts w:ascii="Arial" w:hAnsi="Arial" w:eastAsia="Arial" w:cs="Arial"/>
                <w:b w:val="1"/>
                <w:bCs w:val="1"/>
                <w:i w:val="0"/>
                <w:iCs w:val="0"/>
                <w:caps w:val="0"/>
                <w:smallCaps w:val="0"/>
                <w:color w:val="000000" w:themeColor="text1" w:themeTint="FF" w:themeShade="FF"/>
                <w:sz w:val="22"/>
                <w:szCs w:val="22"/>
              </w:rPr>
            </w:pPr>
            <w:r w:rsidRPr="316A279A" w:rsidR="316A279A">
              <w:rPr>
                <w:rFonts w:ascii="Arial" w:hAnsi="Arial" w:eastAsia="Arial" w:cs="Arial"/>
                <w:b w:val="1"/>
                <w:bCs w:val="1"/>
                <w:i w:val="0"/>
                <w:iCs w:val="0"/>
                <w:caps w:val="0"/>
                <w:smallCaps w:val="0"/>
                <w:color w:val="000000" w:themeColor="text1" w:themeTint="FF" w:themeShade="FF"/>
                <w:sz w:val="22"/>
                <w:szCs w:val="22"/>
                <w:lang w:val="fr-FR"/>
              </w:rPr>
              <w:t>Implementation</w:t>
            </w:r>
            <w:r w:rsidRPr="316A279A" w:rsidR="316A279A">
              <w:rPr>
                <w:rFonts w:ascii="Arial" w:hAnsi="Arial" w:eastAsia="Arial" w:cs="Arial"/>
                <w:b w:val="1"/>
                <w:bCs w:val="1"/>
                <w:i w:val="0"/>
                <w:iCs w:val="0"/>
                <w:caps w:val="0"/>
                <w:smallCaps w:val="0"/>
                <w:color w:val="000000" w:themeColor="text1" w:themeTint="FF" w:themeShade="FF"/>
                <w:sz w:val="22"/>
                <w:szCs w:val="22"/>
                <w:lang w:val="fr-FR"/>
              </w:rPr>
              <w:t xml:space="preserve"> in </w:t>
            </w:r>
            <w:r w:rsidRPr="316A279A" w:rsidR="050312ED">
              <w:rPr>
                <w:rFonts w:ascii="Arial" w:hAnsi="Arial" w:eastAsia="Arial" w:cs="Arial"/>
                <w:b w:val="1"/>
                <w:bCs w:val="1"/>
                <w:i w:val="0"/>
                <w:iCs w:val="0"/>
                <w:caps w:val="0"/>
                <w:smallCaps w:val="0"/>
                <w:color w:val="000000" w:themeColor="text1" w:themeTint="FF" w:themeShade="FF"/>
                <w:sz w:val="22"/>
                <w:szCs w:val="22"/>
                <w:lang w:val="fr-FR"/>
              </w:rPr>
              <w:t xml:space="preserve">2027-2028 </w:t>
            </w:r>
            <w:r w:rsidRPr="316A279A" w:rsidR="050312ED">
              <w:rPr>
                <w:rFonts w:ascii="Arial" w:hAnsi="Arial" w:eastAsia="Arial" w:cs="Arial"/>
                <w:b w:val="1"/>
                <w:bCs w:val="1"/>
                <w:i w:val="0"/>
                <w:iCs w:val="0"/>
                <w:caps w:val="0"/>
                <w:smallCaps w:val="0"/>
                <w:color w:val="000000" w:themeColor="text1" w:themeTint="FF" w:themeShade="FF"/>
                <w:sz w:val="22"/>
                <w:szCs w:val="22"/>
                <w:lang w:val="fr-FR"/>
              </w:rPr>
              <w:t>academic</w:t>
            </w:r>
            <w:r w:rsidRPr="316A279A" w:rsidR="050312ED">
              <w:rPr>
                <w:rFonts w:ascii="Arial" w:hAnsi="Arial" w:eastAsia="Arial" w:cs="Arial"/>
                <w:b w:val="1"/>
                <w:bCs w:val="1"/>
                <w:i w:val="0"/>
                <w:iCs w:val="0"/>
                <w:caps w:val="0"/>
                <w:smallCaps w:val="0"/>
                <w:color w:val="000000" w:themeColor="text1" w:themeTint="FF" w:themeShade="FF"/>
                <w:sz w:val="22"/>
                <w:szCs w:val="22"/>
                <w:lang w:val="fr-FR"/>
              </w:rPr>
              <w:t xml:space="preserve"> year</w:t>
            </w:r>
          </w:p>
        </w:tc>
      </w:tr>
      <w:tr w:rsidR="316A279A" w:rsidTr="316A279A" w14:paraId="6F814302">
        <w:trPr>
          <w:trHeight w:val="285"/>
        </w:trPr>
        <w:tc>
          <w:tcPr>
            <w:cnfStyle w:val="001000000000" w:firstRow="0" w:lastRow="0" w:firstColumn="1" w:lastColumn="0" w:oddVBand="0" w:evenVBand="0" w:oddHBand="0" w:evenHBand="0" w:firstRowFirstColumn="0" w:firstRowLastColumn="0" w:lastRowFirstColumn="0" w:lastRowLastColumn="0"/>
            <w:tcW w:w="3245" w:type="dxa"/>
            <w:tcMar>
              <w:left w:w="105" w:type="dxa"/>
              <w:right w:w="105" w:type="dxa"/>
            </w:tcMar>
            <w:vAlign w:val="top"/>
          </w:tcPr>
          <w:p w:rsidR="6EA4495B" w:rsidP="316A279A" w:rsidRDefault="6EA4495B" w14:paraId="5279272D" w14:textId="3A4B9F1A">
            <w:pPr>
              <w:suppressLineNumbers w:val="0"/>
              <w:bidi w:val="0"/>
              <w:spacing w:before="120" w:beforeAutospacing="off" w:after="120" w:afterAutospacing="off" w:line="256" w:lineRule="auto"/>
              <w:ind w:left="0" w:right="0"/>
              <w:jc w:val="left"/>
            </w:pPr>
            <w:r w:rsidRPr="316A279A" w:rsidR="6EA4495B">
              <w:rPr>
                <w:rFonts w:ascii="Arial" w:hAnsi="Arial" w:eastAsia="Arial" w:cs="Arial"/>
                <w:b w:val="1"/>
                <w:bCs w:val="1"/>
                <w:i w:val="0"/>
                <w:iCs w:val="0"/>
                <w:caps w:val="0"/>
                <w:smallCaps w:val="0"/>
                <w:color w:val="000000" w:themeColor="text1" w:themeTint="FF" w:themeShade="FF"/>
                <w:sz w:val="22"/>
                <w:szCs w:val="22"/>
                <w:lang w:val="fr-FR"/>
              </w:rPr>
              <w:t>S</w:t>
            </w:r>
            <w:r w:rsidRPr="316A279A" w:rsidR="316A279A">
              <w:rPr>
                <w:rFonts w:ascii="Arial" w:hAnsi="Arial" w:eastAsia="Arial" w:cs="Arial"/>
                <w:b w:val="1"/>
                <w:bCs w:val="1"/>
                <w:i w:val="0"/>
                <w:iCs w:val="0"/>
                <w:caps w:val="0"/>
                <w:smallCaps w:val="0"/>
                <w:color w:val="000000" w:themeColor="text1" w:themeTint="FF" w:themeShade="FF"/>
                <w:sz w:val="22"/>
                <w:szCs w:val="22"/>
                <w:lang w:val="fr-FR"/>
              </w:rPr>
              <w:t xml:space="preserve">ubmission of BIP </w:t>
            </w:r>
            <w:r w:rsidRPr="316A279A" w:rsidR="316A279A">
              <w:rPr>
                <w:rFonts w:ascii="Arial" w:hAnsi="Arial" w:eastAsia="Arial" w:cs="Arial"/>
                <w:b w:val="1"/>
                <w:bCs w:val="1"/>
                <w:i w:val="0"/>
                <w:iCs w:val="0"/>
                <w:caps w:val="0"/>
                <w:smallCaps w:val="0"/>
                <w:color w:val="000000" w:themeColor="text1" w:themeTint="FF" w:themeShade="FF"/>
                <w:sz w:val="22"/>
                <w:szCs w:val="22"/>
                <w:lang w:val="fr-FR"/>
              </w:rPr>
              <w:t>projects</w:t>
            </w:r>
          </w:p>
        </w:tc>
        <w:tc>
          <w:tcPr>
            <w:cnfStyle w:val="000000000000" w:firstRow="0" w:lastRow="0" w:firstColumn="0" w:lastColumn="0" w:oddVBand="0" w:evenVBand="0" w:oddHBand="0" w:evenHBand="0" w:firstRowFirstColumn="0" w:firstRowLastColumn="0" w:lastRowFirstColumn="0" w:lastRowLastColumn="0"/>
            <w:tcW w:w="6490" w:type="dxa"/>
            <w:gridSpan w:val="2"/>
            <w:tcMar>
              <w:left w:w="105" w:type="dxa"/>
              <w:right w:w="105" w:type="dxa"/>
            </w:tcMar>
            <w:vAlign w:val="center"/>
          </w:tcPr>
          <w:p w:rsidR="316A279A" w:rsidP="316A279A" w:rsidRDefault="316A279A" w14:paraId="26AEF22D" w14:textId="7802C39A">
            <w:pPr>
              <w:suppressLineNumbers w:val="0"/>
              <w:bidi w:val="0"/>
              <w:spacing w:before="120" w:beforeAutospacing="off" w:after="120" w:afterAutospacing="off" w:line="256" w:lineRule="auto"/>
              <w:ind w:left="0" w:right="0"/>
              <w:jc w:val="center"/>
              <w:rPr>
                <w:rFonts w:ascii="Arial" w:hAnsi="Arial" w:eastAsia="Arial" w:cs="Arial"/>
                <w:b w:val="0"/>
                <w:bCs w:val="0"/>
                <w:i w:val="0"/>
                <w:iCs w:val="0"/>
                <w:caps w:val="0"/>
                <w:smallCaps w:val="0"/>
                <w:color w:val="000000" w:themeColor="text1" w:themeTint="FF" w:themeShade="FF"/>
                <w:sz w:val="22"/>
                <w:szCs w:val="22"/>
              </w:rPr>
            </w:pPr>
            <w:r w:rsidRPr="316A279A" w:rsidR="316A279A">
              <w:rPr>
                <w:rFonts w:ascii="Arial" w:hAnsi="Arial" w:eastAsia="Arial" w:cs="Arial"/>
                <w:b w:val="0"/>
                <w:bCs w:val="0"/>
                <w:i w:val="0"/>
                <w:iCs w:val="0"/>
                <w:caps w:val="0"/>
                <w:smallCaps w:val="0"/>
                <w:color w:val="000000" w:themeColor="text1" w:themeTint="FF" w:themeShade="FF"/>
                <w:sz w:val="22"/>
                <w:szCs w:val="22"/>
                <w:lang w:val="fr-FR"/>
              </w:rPr>
              <w:t>30 November 2026</w:t>
            </w:r>
          </w:p>
        </w:tc>
      </w:tr>
      <w:tr w:rsidR="316A279A" w:rsidTr="316A279A" w14:paraId="18E90ABA">
        <w:trPr>
          <w:trHeight w:val="285"/>
        </w:trPr>
        <w:tc>
          <w:tcPr>
            <w:cnfStyle w:val="001000000000" w:firstRow="0" w:lastRow="0" w:firstColumn="1" w:lastColumn="0" w:oddVBand="0" w:evenVBand="0" w:oddHBand="0" w:evenHBand="0" w:firstRowFirstColumn="0" w:firstRowLastColumn="0" w:lastRowFirstColumn="0" w:lastRowLastColumn="0"/>
            <w:tcW w:w="3245" w:type="dxa"/>
            <w:tcMar>
              <w:left w:w="105" w:type="dxa"/>
              <w:right w:w="105" w:type="dxa"/>
            </w:tcMar>
            <w:vAlign w:val="top"/>
          </w:tcPr>
          <w:p w:rsidR="316A279A" w:rsidP="316A279A" w:rsidRDefault="316A279A" w14:paraId="30E4BF06" w14:textId="579391C8">
            <w:pPr>
              <w:suppressLineNumbers w:val="0"/>
              <w:bidi w:val="0"/>
              <w:spacing w:before="120" w:beforeAutospacing="off" w:after="120" w:afterAutospacing="off" w:line="256" w:lineRule="auto"/>
              <w:ind w:left="0" w:right="0"/>
              <w:jc w:val="left"/>
              <w:rPr>
                <w:rFonts w:ascii="Arial" w:hAnsi="Arial" w:eastAsia="Arial" w:cs="Arial"/>
                <w:b w:val="1"/>
                <w:bCs w:val="1"/>
                <w:i w:val="0"/>
                <w:iCs w:val="0"/>
                <w:caps w:val="0"/>
                <w:smallCaps w:val="0"/>
                <w:color w:val="000000" w:themeColor="text1" w:themeTint="FF" w:themeShade="FF"/>
                <w:sz w:val="22"/>
                <w:szCs w:val="22"/>
                <w:lang w:val="fr-FR"/>
              </w:rPr>
            </w:pPr>
            <w:r w:rsidRPr="316A279A" w:rsidR="316A279A">
              <w:rPr>
                <w:rFonts w:ascii="Arial" w:hAnsi="Arial" w:eastAsia="Arial" w:cs="Arial"/>
                <w:b w:val="1"/>
                <w:bCs w:val="1"/>
                <w:i w:val="0"/>
                <w:iCs w:val="0"/>
                <w:caps w:val="0"/>
                <w:smallCaps w:val="0"/>
                <w:color w:val="000000" w:themeColor="text1" w:themeTint="FF" w:themeShade="FF"/>
                <w:sz w:val="22"/>
                <w:szCs w:val="22"/>
                <w:lang w:val="fr-FR"/>
              </w:rPr>
              <w:t>Evaluation</w:t>
            </w:r>
            <w:r w:rsidRPr="316A279A" w:rsidR="1506C280">
              <w:rPr>
                <w:rFonts w:ascii="Arial" w:hAnsi="Arial" w:eastAsia="Arial" w:cs="Arial"/>
                <w:b w:val="1"/>
                <w:bCs w:val="1"/>
                <w:i w:val="0"/>
                <w:iCs w:val="0"/>
                <w:caps w:val="0"/>
                <w:smallCaps w:val="0"/>
                <w:color w:val="000000" w:themeColor="text1" w:themeTint="FF" w:themeShade="FF"/>
                <w:sz w:val="22"/>
                <w:szCs w:val="22"/>
                <w:lang w:val="fr-FR"/>
              </w:rPr>
              <w:t xml:space="preserve"> </w:t>
            </w:r>
            <w:r w:rsidRPr="316A279A" w:rsidR="6A1A1DBB">
              <w:rPr>
                <w:rFonts w:ascii="Arial" w:hAnsi="Arial" w:eastAsia="Arial" w:cs="Arial"/>
                <w:b w:val="1"/>
                <w:bCs w:val="1"/>
                <w:i w:val="0"/>
                <w:iCs w:val="0"/>
                <w:caps w:val="0"/>
                <w:smallCaps w:val="0"/>
                <w:color w:val="000000" w:themeColor="text1" w:themeTint="FF" w:themeShade="FF"/>
                <w:sz w:val="22"/>
                <w:szCs w:val="22"/>
                <w:lang w:val="fr-FR"/>
              </w:rPr>
              <w:t xml:space="preserve">and </w:t>
            </w:r>
            <w:r w:rsidRPr="316A279A" w:rsidR="316A279A">
              <w:rPr>
                <w:rFonts w:ascii="Arial" w:hAnsi="Arial" w:eastAsia="Arial" w:cs="Arial"/>
                <w:b w:val="1"/>
                <w:bCs w:val="1"/>
                <w:i w:val="0"/>
                <w:iCs w:val="0"/>
                <w:caps w:val="0"/>
                <w:smallCaps w:val="0"/>
                <w:color w:val="000000" w:themeColor="text1" w:themeTint="FF" w:themeShade="FF"/>
                <w:sz w:val="22"/>
                <w:szCs w:val="22"/>
                <w:lang w:val="fr-FR"/>
              </w:rPr>
              <w:t xml:space="preserve">notification </w:t>
            </w:r>
            <w:r w:rsidRPr="316A279A" w:rsidR="64B58435">
              <w:rPr>
                <w:rFonts w:ascii="Arial" w:hAnsi="Arial" w:eastAsia="Arial" w:cs="Arial"/>
                <w:b w:val="1"/>
                <w:bCs w:val="1"/>
                <w:i w:val="0"/>
                <w:iCs w:val="0"/>
                <w:caps w:val="0"/>
                <w:smallCaps w:val="0"/>
                <w:color w:val="000000" w:themeColor="text1" w:themeTint="FF" w:themeShade="FF"/>
                <w:sz w:val="22"/>
                <w:szCs w:val="22"/>
                <w:lang w:val="fr-FR"/>
              </w:rPr>
              <w:t>of results</w:t>
            </w:r>
          </w:p>
        </w:tc>
        <w:tc>
          <w:tcPr>
            <w:cnfStyle w:val="000000000000" w:firstRow="0" w:lastRow="0" w:firstColumn="0" w:lastColumn="0" w:oddVBand="0" w:evenVBand="0" w:oddHBand="0" w:evenHBand="0" w:firstRowFirstColumn="0" w:firstRowLastColumn="0" w:lastRowFirstColumn="0" w:lastRowLastColumn="0"/>
            <w:tcW w:w="6490" w:type="dxa"/>
            <w:gridSpan w:val="2"/>
            <w:tcMar>
              <w:left w:w="105" w:type="dxa"/>
              <w:right w:w="105" w:type="dxa"/>
            </w:tcMar>
            <w:vAlign w:val="center"/>
          </w:tcPr>
          <w:p w:rsidR="316A279A" w:rsidP="316A279A" w:rsidRDefault="316A279A" w14:paraId="5C6779E2" w14:textId="778C9F33">
            <w:pPr>
              <w:suppressLineNumbers w:val="0"/>
              <w:bidi w:val="0"/>
              <w:spacing w:before="120" w:beforeAutospacing="off" w:after="120" w:afterAutospacing="off" w:line="256" w:lineRule="auto"/>
              <w:ind w:left="0" w:right="0"/>
              <w:jc w:val="center"/>
              <w:rPr>
                <w:rFonts w:ascii="Arial" w:hAnsi="Arial" w:eastAsia="Arial" w:cs="Arial"/>
                <w:b w:val="0"/>
                <w:bCs w:val="0"/>
                <w:i w:val="0"/>
                <w:iCs w:val="0"/>
                <w:caps w:val="0"/>
                <w:smallCaps w:val="0"/>
                <w:color w:val="000000" w:themeColor="text1" w:themeTint="FF" w:themeShade="FF"/>
                <w:sz w:val="22"/>
                <w:szCs w:val="22"/>
              </w:rPr>
            </w:pPr>
            <w:r w:rsidRPr="316A279A" w:rsidR="316A279A">
              <w:rPr>
                <w:rFonts w:ascii="Arial" w:hAnsi="Arial" w:eastAsia="Arial" w:cs="Arial"/>
                <w:b w:val="0"/>
                <w:bCs w:val="0"/>
                <w:i w:val="0"/>
                <w:iCs w:val="0"/>
                <w:caps w:val="0"/>
                <w:smallCaps w:val="0"/>
                <w:color w:val="000000" w:themeColor="text1" w:themeTint="FF" w:themeShade="FF"/>
                <w:sz w:val="22"/>
                <w:szCs w:val="22"/>
                <w:lang w:val="fr-FR"/>
              </w:rPr>
              <w:t>15 January 2027</w:t>
            </w:r>
          </w:p>
        </w:tc>
      </w:tr>
      <w:tr w:rsidR="316A279A" w:rsidTr="316A279A" w14:paraId="243FD1BC">
        <w:trPr>
          <w:trHeight w:val="285"/>
        </w:trPr>
        <w:tc>
          <w:tcPr>
            <w:cnfStyle w:val="001000000000" w:firstRow="0" w:lastRow="0" w:firstColumn="1" w:lastColumn="0" w:oddVBand="0" w:evenVBand="0" w:oddHBand="0" w:evenHBand="0" w:firstRowFirstColumn="0" w:firstRowLastColumn="0" w:lastRowFirstColumn="0" w:lastRowLastColumn="0"/>
            <w:tcW w:w="3245" w:type="dxa"/>
            <w:tcMar>
              <w:left w:w="105" w:type="dxa"/>
              <w:right w:w="105" w:type="dxa"/>
            </w:tcMar>
            <w:vAlign w:val="top"/>
          </w:tcPr>
          <w:p w:rsidR="316A279A" w:rsidP="316A279A" w:rsidRDefault="316A279A" w14:paraId="243E76BA" w14:textId="76493498">
            <w:pPr>
              <w:suppressLineNumbers w:val="0"/>
              <w:bidi w:val="0"/>
              <w:spacing w:before="120" w:beforeAutospacing="off" w:after="120" w:afterAutospacing="off" w:line="256" w:lineRule="auto"/>
              <w:ind w:left="0" w:right="0"/>
              <w:jc w:val="left"/>
              <w:rPr>
                <w:rFonts w:ascii="Arial" w:hAnsi="Arial" w:eastAsia="Arial" w:cs="Arial"/>
                <w:b w:val="1"/>
                <w:bCs w:val="1"/>
                <w:i w:val="0"/>
                <w:iCs w:val="0"/>
                <w:caps w:val="0"/>
                <w:smallCaps w:val="0"/>
                <w:color w:val="000000" w:themeColor="text1" w:themeTint="FF" w:themeShade="FF"/>
                <w:sz w:val="22"/>
                <w:szCs w:val="22"/>
              </w:rPr>
            </w:pPr>
            <w:r w:rsidRPr="316A279A" w:rsidR="316A279A">
              <w:rPr>
                <w:rFonts w:ascii="Arial" w:hAnsi="Arial" w:eastAsia="Arial" w:cs="Arial"/>
                <w:b w:val="1"/>
                <w:bCs w:val="1"/>
                <w:i w:val="0"/>
                <w:iCs w:val="0"/>
                <w:caps w:val="0"/>
                <w:smallCaps w:val="0"/>
                <w:color w:val="000000" w:themeColor="text1" w:themeTint="FF" w:themeShade="FF"/>
                <w:sz w:val="22"/>
                <w:szCs w:val="22"/>
                <w:lang w:val="fr-FR"/>
              </w:rPr>
              <w:t>Creation</w:t>
            </w:r>
            <w:r w:rsidRPr="316A279A" w:rsidR="316A279A">
              <w:rPr>
                <w:rFonts w:ascii="Arial" w:hAnsi="Arial" w:eastAsia="Arial" w:cs="Arial"/>
                <w:b w:val="1"/>
                <w:bCs w:val="1"/>
                <w:i w:val="0"/>
                <w:iCs w:val="0"/>
                <w:caps w:val="0"/>
                <w:smallCaps w:val="0"/>
                <w:color w:val="000000" w:themeColor="text1" w:themeTint="FF" w:themeShade="FF"/>
                <w:sz w:val="22"/>
                <w:szCs w:val="22"/>
                <w:lang w:val="fr-FR"/>
              </w:rPr>
              <w:t xml:space="preserve"> of </w:t>
            </w:r>
            <w:r w:rsidRPr="316A279A" w:rsidR="316A279A">
              <w:rPr>
                <w:rFonts w:ascii="Arial" w:hAnsi="Arial" w:eastAsia="Arial" w:cs="Arial"/>
                <w:b w:val="1"/>
                <w:bCs w:val="1"/>
                <w:i w:val="0"/>
                <w:iCs w:val="0"/>
                <w:caps w:val="0"/>
                <w:smallCaps w:val="0"/>
                <w:color w:val="000000" w:themeColor="text1" w:themeTint="FF" w:themeShade="FF"/>
                <w:sz w:val="22"/>
                <w:szCs w:val="22"/>
                <w:lang w:val="fr-FR"/>
              </w:rPr>
              <w:t>BIPs</w:t>
            </w:r>
            <w:r w:rsidRPr="316A279A" w:rsidR="316A279A">
              <w:rPr>
                <w:rFonts w:ascii="Arial" w:hAnsi="Arial" w:eastAsia="Arial" w:cs="Arial"/>
                <w:b w:val="1"/>
                <w:bCs w:val="1"/>
                <w:i w:val="0"/>
                <w:iCs w:val="0"/>
                <w:caps w:val="0"/>
                <w:smallCaps w:val="0"/>
                <w:color w:val="000000" w:themeColor="text1" w:themeTint="FF" w:themeShade="FF"/>
                <w:sz w:val="22"/>
                <w:szCs w:val="22"/>
                <w:lang w:val="fr-FR"/>
              </w:rPr>
              <w:t xml:space="preserve"> on</w:t>
            </w:r>
            <w:r w:rsidRPr="316A279A" w:rsidR="7AC92BF8">
              <w:rPr>
                <w:rFonts w:ascii="Arial" w:hAnsi="Arial" w:eastAsia="Arial" w:cs="Arial"/>
                <w:b w:val="1"/>
                <w:bCs w:val="1"/>
                <w:i w:val="0"/>
                <w:iCs w:val="0"/>
                <w:caps w:val="0"/>
                <w:smallCaps w:val="0"/>
                <w:color w:val="000000" w:themeColor="text1" w:themeTint="FF" w:themeShade="FF"/>
                <w:sz w:val="22"/>
                <w:szCs w:val="22"/>
                <w:lang w:val="fr-FR"/>
              </w:rPr>
              <w:t xml:space="preserve"> the</w:t>
            </w:r>
            <w:r w:rsidRPr="316A279A" w:rsidR="41E8A99A">
              <w:rPr>
                <w:rFonts w:ascii="Arial" w:hAnsi="Arial" w:eastAsia="Arial" w:cs="Arial"/>
                <w:b w:val="1"/>
                <w:bCs w:val="1"/>
                <w:i w:val="0"/>
                <w:iCs w:val="0"/>
                <w:caps w:val="0"/>
                <w:smallCaps w:val="0"/>
                <w:color w:val="000000" w:themeColor="text1" w:themeTint="FF" w:themeShade="FF"/>
                <w:sz w:val="22"/>
                <w:szCs w:val="22"/>
                <w:lang w:val="fr-FR"/>
              </w:rPr>
              <w:t xml:space="preserve"> EELISA</w:t>
            </w:r>
            <w:r w:rsidRPr="316A279A" w:rsidR="316A279A">
              <w:rPr>
                <w:rFonts w:ascii="Arial" w:hAnsi="Arial" w:eastAsia="Arial" w:cs="Arial"/>
                <w:b w:val="1"/>
                <w:bCs w:val="1"/>
                <w:i w:val="0"/>
                <w:iCs w:val="0"/>
                <w:caps w:val="0"/>
                <w:smallCaps w:val="0"/>
                <w:color w:val="000000" w:themeColor="text1" w:themeTint="FF" w:themeShade="FF"/>
                <w:sz w:val="22"/>
                <w:szCs w:val="22"/>
                <w:lang w:val="fr-FR"/>
              </w:rPr>
              <w:t xml:space="preserve"> Digital Campus</w:t>
            </w:r>
          </w:p>
        </w:tc>
        <w:tc>
          <w:tcPr>
            <w:cnfStyle w:val="000000000000" w:firstRow="0" w:lastRow="0" w:firstColumn="0" w:lastColumn="0" w:oddVBand="0" w:evenVBand="0" w:oddHBand="0" w:evenHBand="0" w:firstRowFirstColumn="0" w:firstRowLastColumn="0" w:lastRowFirstColumn="0" w:lastRowLastColumn="0"/>
            <w:tcW w:w="3245" w:type="dxa"/>
            <w:tcMar>
              <w:left w:w="105" w:type="dxa"/>
              <w:right w:w="105" w:type="dxa"/>
            </w:tcMar>
            <w:vAlign w:val="center"/>
          </w:tcPr>
          <w:p w:rsidR="316A279A" w:rsidP="316A279A" w:rsidRDefault="316A279A" w14:paraId="504595BB" w14:textId="022FDEA0">
            <w:pPr>
              <w:suppressLineNumbers w:val="0"/>
              <w:bidi w:val="0"/>
              <w:spacing w:before="120" w:beforeAutospacing="off" w:after="120" w:afterAutospacing="off" w:line="256" w:lineRule="auto"/>
              <w:ind w:left="0" w:right="0"/>
              <w:jc w:val="center"/>
              <w:rPr>
                <w:rFonts w:ascii="Arial" w:hAnsi="Arial" w:eastAsia="Arial" w:cs="Arial"/>
                <w:b w:val="0"/>
                <w:bCs w:val="0"/>
                <w:i w:val="0"/>
                <w:iCs w:val="0"/>
                <w:caps w:val="0"/>
                <w:smallCaps w:val="0"/>
                <w:color w:val="000000" w:themeColor="text1" w:themeTint="FF" w:themeShade="FF"/>
                <w:sz w:val="22"/>
                <w:szCs w:val="22"/>
              </w:rPr>
            </w:pPr>
            <w:r w:rsidRPr="316A279A" w:rsidR="316A279A">
              <w:rPr>
                <w:rFonts w:ascii="Arial" w:hAnsi="Arial" w:eastAsia="Arial" w:cs="Arial"/>
                <w:b w:val="0"/>
                <w:bCs w:val="0"/>
                <w:i w:val="0"/>
                <w:iCs w:val="0"/>
                <w:caps w:val="0"/>
                <w:smallCaps w:val="0"/>
                <w:color w:val="000000" w:themeColor="text1" w:themeTint="FF" w:themeShade="FF"/>
                <w:sz w:val="22"/>
                <w:szCs w:val="22"/>
                <w:lang w:val="fr-FR"/>
              </w:rPr>
              <w:t>15 - 31 January 2027</w:t>
            </w:r>
          </w:p>
        </w:tc>
        <w:tc>
          <w:tcPr>
            <w:cnfStyle w:val="000000000000" w:firstRow="0" w:lastRow="0" w:firstColumn="0" w:lastColumn="0" w:oddVBand="0" w:evenVBand="0" w:oddHBand="0" w:evenHBand="0" w:firstRowFirstColumn="0" w:firstRowLastColumn="0" w:lastRowFirstColumn="0" w:lastRowLastColumn="0"/>
            <w:tcW w:w="3245" w:type="dxa"/>
            <w:tcMar>
              <w:left w:w="105" w:type="dxa"/>
              <w:right w:w="105" w:type="dxa"/>
            </w:tcMar>
            <w:vAlign w:val="center"/>
          </w:tcPr>
          <w:p w:rsidR="316A279A" w:rsidP="316A279A" w:rsidRDefault="316A279A" w14:paraId="5AD73F5D" w14:textId="61F3204B">
            <w:pPr>
              <w:suppressLineNumbers w:val="0"/>
              <w:bidi w:val="0"/>
              <w:spacing w:before="120" w:beforeAutospacing="off" w:after="120" w:afterAutospacing="off" w:line="256" w:lineRule="auto"/>
              <w:ind w:left="0" w:right="0"/>
              <w:jc w:val="center"/>
              <w:rPr>
                <w:rFonts w:ascii="Arial" w:hAnsi="Arial" w:eastAsia="Arial" w:cs="Arial"/>
                <w:b w:val="0"/>
                <w:bCs w:val="0"/>
                <w:i w:val="0"/>
                <w:iCs w:val="0"/>
                <w:caps w:val="0"/>
                <w:smallCaps w:val="0"/>
                <w:color w:val="000000" w:themeColor="text1" w:themeTint="FF" w:themeShade="FF"/>
                <w:sz w:val="22"/>
                <w:szCs w:val="22"/>
              </w:rPr>
            </w:pPr>
            <w:r w:rsidRPr="316A279A" w:rsidR="316A279A">
              <w:rPr>
                <w:rFonts w:ascii="Arial" w:hAnsi="Arial" w:eastAsia="Arial" w:cs="Arial"/>
                <w:b w:val="0"/>
                <w:bCs w:val="0"/>
                <w:i w:val="0"/>
                <w:iCs w:val="0"/>
                <w:caps w:val="0"/>
                <w:smallCaps w:val="0"/>
                <w:color w:val="000000" w:themeColor="text1" w:themeTint="FF" w:themeShade="FF"/>
                <w:sz w:val="22"/>
                <w:szCs w:val="22"/>
                <w:lang w:val="fr-FR"/>
              </w:rPr>
              <w:t xml:space="preserve"> 15 – 30 April 2027</w:t>
            </w:r>
            <w:r w:rsidRPr="316A279A" w:rsidR="7F7FF098">
              <w:rPr>
                <w:rFonts w:ascii="Arial" w:hAnsi="Arial" w:eastAsia="Arial" w:cs="Arial"/>
                <w:b w:val="0"/>
                <w:bCs w:val="0"/>
                <w:i w:val="0"/>
                <w:iCs w:val="0"/>
                <w:caps w:val="0"/>
                <w:smallCaps w:val="0"/>
                <w:color w:val="000000" w:themeColor="text1" w:themeTint="FF" w:themeShade="FF"/>
                <w:sz w:val="22"/>
                <w:szCs w:val="22"/>
                <w:lang w:val="fr-FR"/>
              </w:rPr>
              <w:t>*</w:t>
            </w:r>
          </w:p>
        </w:tc>
      </w:tr>
      <w:tr w:rsidR="316A279A" w:rsidTr="316A279A" w14:paraId="669B7648">
        <w:trPr>
          <w:trHeight w:val="285"/>
        </w:trPr>
        <w:tc>
          <w:tcPr>
            <w:cnfStyle w:val="001000000000" w:firstRow="0" w:lastRow="0" w:firstColumn="1" w:lastColumn="0" w:oddVBand="0" w:evenVBand="0" w:oddHBand="0" w:evenHBand="0" w:firstRowFirstColumn="0" w:firstRowLastColumn="0" w:lastRowFirstColumn="0" w:lastRowLastColumn="0"/>
            <w:tcW w:w="3245" w:type="dxa"/>
            <w:tcMar>
              <w:left w:w="105" w:type="dxa"/>
              <w:right w:w="105" w:type="dxa"/>
            </w:tcMar>
            <w:vAlign w:val="top"/>
          </w:tcPr>
          <w:p w:rsidR="095E4BD7" w:rsidP="316A279A" w:rsidRDefault="095E4BD7" w14:paraId="5825355B" w14:textId="11EFD97A">
            <w:pPr>
              <w:pStyle w:val="Normal"/>
              <w:suppressLineNumbers w:val="0"/>
              <w:bidi w:val="0"/>
              <w:spacing w:before="120" w:beforeAutospacing="off" w:after="120" w:afterAutospacing="off" w:line="256" w:lineRule="auto"/>
              <w:ind w:left="0" w:right="0"/>
              <w:jc w:val="left"/>
            </w:pPr>
            <w:r w:rsidRPr="316A279A" w:rsidR="095E4BD7">
              <w:rPr>
                <w:rFonts w:ascii="Arial" w:hAnsi="Arial" w:eastAsia="Arial" w:cs="Arial"/>
                <w:b w:val="1"/>
                <w:bCs w:val="1"/>
                <w:i w:val="0"/>
                <w:iCs w:val="0"/>
                <w:caps w:val="0"/>
                <w:smallCaps w:val="0"/>
                <w:color w:val="000000" w:themeColor="text1" w:themeTint="FF" w:themeShade="FF"/>
                <w:sz w:val="22"/>
                <w:szCs w:val="22"/>
                <w:lang w:val="fr-FR"/>
              </w:rPr>
              <w:t>Participant application period</w:t>
            </w:r>
          </w:p>
        </w:tc>
        <w:tc>
          <w:tcPr>
            <w:cnfStyle w:val="000000000000" w:firstRow="0" w:lastRow="0" w:firstColumn="0" w:lastColumn="0" w:oddVBand="0" w:evenVBand="0" w:oddHBand="0" w:evenHBand="0" w:firstRowFirstColumn="0" w:firstRowLastColumn="0" w:lastRowFirstColumn="0" w:lastRowLastColumn="0"/>
            <w:tcW w:w="3245" w:type="dxa"/>
            <w:tcMar>
              <w:left w:w="105" w:type="dxa"/>
              <w:right w:w="105" w:type="dxa"/>
            </w:tcMar>
            <w:vAlign w:val="center"/>
          </w:tcPr>
          <w:p w:rsidR="316A279A" w:rsidP="316A279A" w:rsidRDefault="316A279A" w14:paraId="2FAAE716" w14:textId="7F0C69E0">
            <w:pPr>
              <w:suppressLineNumbers w:val="0"/>
              <w:bidi w:val="0"/>
              <w:spacing w:before="120" w:beforeAutospacing="off" w:after="120" w:afterAutospacing="off" w:line="256" w:lineRule="auto"/>
              <w:ind w:left="0" w:right="0"/>
              <w:jc w:val="center"/>
              <w:rPr>
                <w:rFonts w:ascii="Arial" w:hAnsi="Arial" w:eastAsia="Arial" w:cs="Arial"/>
                <w:b w:val="0"/>
                <w:bCs w:val="0"/>
                <w:i w:val="0"/>
                <w:iCs w:val="0"/>
                <w:caps w:val="0"/>
                <w:smallCaps w:val="0"/>
                <w:color w:val="000000" w:themeColor="text1" w:themeTint="FF" w:themeShade="FF"/>
                <w:sz w:val="22"/>
                <w:szCs w:val="22"/>
              </w:rPr>
            </w:pPr>
            <w:r w:rsidRPr="316A279A" w:rsidR="316A279A">
              <w:rPr>
                <w:rFonts w:ascii="Arial" w:hAnsi="Arial" w:eastAsia="Arial" w:cs="Arial"/>
                <w:b w:val="0"/>
                <w:bCs w:val="0"/>
                <w:i w:val="0"/>
                <w:iCs w:val="0"/>
                <w:caps w:val="0"/>
                <w:smallCaps w:val="0"/>
                <w:color w:val="000000" w:themeColor="text1" w:themeTint="FF" w:themeShade="FF"/>
                <w:sz w:val="22"/>
                <w:szCs w:val="22"/>
                <w:lang w:val="fr-FR"/>
              </w:rPr>
              <w:t>1 - 28 February 2027</w:t>
            </w:r>
          </w:p>
        </w:tc>
        <w:tc>
          <w:tcPr>
            <w:cnfStyle w:val="000000000000" w:firstRow="0" w:lastRow="0" w:firstColumn="0" w:lastColumn="0" w:oddVBand="0" w:evenVBand="0" w:oddHBand="0" w:evenHBand="0" w:firstRowFirstColumn="0" w:firstRowLastColumn="0" w:lastRowFirstColumn="0" w:lastRowLastColumn="0"/>
            <w:tcW w:w="3245" w:type="dxa"/>
            <w:tcMar>
              <w:left w:w="105" w:type="dxa"/>
              <w:right w:w="105" w:type="dxa"/>
            </w:tcMar>
            <w:vAlign w:val="center"/>
          </w:tcPr>
          <w:p w:rsidR="316A279A" w:rsidP="316A279A" w:rsidRDefault="316A279A" w14:paraId="62805429" w14:textId="3C3DA431">
            <w:pPr>
              <w:suppressLineNumbers w:val="0"/>
              <w:bidi w:val="0"/>
              <w:spacing w:before="120" w:beforeAutospacing="off" w:after="120" w:afterAutospacing="off" w:line="256" w:lineRule="auto"/>
              <w:ind w:left="0" w:right="0"/>
              <w:jc w:val="center"/>
              <w:rPr>
                <w:rFonts w:ascii="Arial" w:hAnsi="Arial" w:eastAsia="Arial" w:cs="Arial"/>
                <w:b w:val="0"/>
                <w:bCs w:val="0"/>
                <w:i w:val="0"/>
                <w:iCs w:val="0"/>
                <w:caps w:val="0"/>
                <w:smallCaps w:val="0"/>
                <w:color w:val="000000" w:themeColor="text1" w:themeTint="FF" w:themeShade="FF"/>
                <w:sz w:val="22"/>
                <w:szCs w:val="22"/>
              </w:rPr>
            </w:pPr>
            <w:r w:rsidRPr="316A279A" w:rsidR="316A279A">
              <w:rPr>
                <w:rFonts w:ascii="Arial" w:hAnsi="Arial" w:eastAsia="Arial" w:cs="Arial"/>
                <w:b w:val="0"/>
                <w:bCs w:val="0"/>
                <w:i w:val="0"/>
                <w:iCs w:val="0"/>
                <w:caps w:val="0"/>
                <w:smallCaps w:val="0"/>
                <w:color w:val="000000" w:themeColor="text1" w:themeTint="FF" w:themeShade="FF"/>
                <w:sz w:val="22"/>
                <w:szCs w:val="22"/>
                <w:lang w:val="fr-FR"/>
              </w:rPr>
              <w:t>1 – 31 May 2027</w:t>
            </w:r>
            <w:r w:rsidRPr="316A279A" w:rsidR="7F7FF098">
              <w:rPr>
                <w:rFonts w:ascii="Arial" w:hAnsi="Arial" w:eastAsia="Arial" w:cs="Arial"/>
                <w:b w:val="0"/>
                <w:bCs w:val="0"/>
                <w:i w:val="0"/>
                <w:iCs w:val="0"/>
                <w:caps w:val="0"/>
                <w:smallCaps w:val="0"/>
                <w:color w:val="000000" w:themeColor="text1" w:themeTint="FF" w:themeShade="FF"/>
                <w:sz w:val="22"/>
                <w:szCs w:val="22"/>
                <w:lang w:val="fr-FR"/>
              </w:rPr>
              <w:t>*</w:t>
            </w:r>
          </w:p>
        </w:tc>
      </w:tr>
      <w:tr w:rsidR="316A279A" w:rsidTr="316A279A" w14:paraId="18446119">
        <w:trPr>
          <w:trHeight w:val="285"/>
        </w:trPr>
        <w:tc>
          <w:tcPr>
            <w:cnfStyle w:val="001000000000" w:firstRow="0" w:lastRow="0" w:firstColumn="1" w:lastColumn="0" w:oddVBand="0" w:evenVBand="0" w:oddHBand="0" w:evenHBand="0" w:firstRowFirstColumn="0" w:firstRowLastColumn="0" w:lastRowFirstColumn="0" w:lastRowLastColumn="0"/>
            <w:tcW w:w="3245" w:type="dxa"/>
            <w:tcMar>
              <w:left w:w="105" w:type="dxa"/>
              <w:right w:w="105" w:type="dxa"/>
            </w:tcMar>
            <w:vAlign w:val="top"/>
          </w:tcPr>
          <w:p w:rsidR="13B3FEC4" w:rsidP="316A279A" w:rsidRDefault="13B3FEC4" w14:paraId="2817B1B5" w14:textId="16C4657E">
            <w:pPr>
              <w:pStyle w:val="Normal"/>
              <w:suppressLineNumbers w:val="0"/>
              <w:bidi w:val="0"/>
              <w:spacing w:before="120" w:beforeAutospacing="off" w:after="120" w:afterAutospacing="off" w:line="256" w:lineRule="auto"/>
              <w:ind w:left="0" w:right="0"/>
              <w:jc w:val="left"/>
            </w:pPr>
            <w:r w:rsidRPr="316A279A" w:rsidR="13B3FEC4">
              <w:rPr>
                <w:rFonts w:ascii="Arial" w:hAnsi="Arial" w:eastAsia="Arial" w:cs="Arial"/>
                <w:b w:val="1"/>
                <w:bCs w:val="1"/>
                <w:i w:val="0"/>
                <w:iCs w:val="0"/>
                <w:caps w:val="0"/>
                <w:smallCaps w:val="0"/>
                <w:color w:val="000000" w:themeColor="text1" w:themeTint="FF" w:themeShade="FF"/>
                <w:sz w:val="22"/>
                <w:szCs w:val="22"/>
                <w:lang w:val="en-US"/>
              </w:rPr>
              <w:t xml:space="preserve">Participant </w:t>
            </w:r>
            <w:r w:rsidRPr="316A279A" w:rsidR="13B3FEC4">
              <w:rPr>
                <w:rFonts w:ascii="Arial" w:hAnsi="Arial" w:eastAsia="Arial" w:cs="Arial"/>
                <w:b w:val="1"/>
                <w:bCs w:val="1"/>
                <w:i w:val="0"/>
                <w:iCs w:val="0"/>
                <w:caps w:val="0"/>
                <w:smallCaps w:val="0"/>
                <w:color w:val="000000" w:themeColor="text1" w:themeTint="FF" w:themeShade="FF"/>
                <w:sz w:val="22"/>
                <w:szCs w:val="22"/>
                <w:lang w:val="en-US"/>
              </w:rPr>
              <w:t>evaluation</w:t>
            </w:r>
            <w:r w:rsidRPr="316A279A" w:rsidR="13B3FEC4">
              <w:rPr>
                <w:rFonts w:ascii="Arial" w:hAnsi="Arial" w:eastAsia="Arial" w:cs="Arial"/>
                <w:b w:val="1"/>
                <w:bCs w:val="1"/>
                <w:i w:val="0"/>
                <w:iCs w:val="0"/>
                <w:caps w:val="0"/>
                <w:smallCaps w:val="0"/>
                <w:color w:val="000000" w:themeColor="text1" w:themeTint="FF" w:themeShade="FF"/>
                <w:sz w:val="22"/>
                <w:szCs w:val="22"/>
                <w:lang w:val="en-US"/>
              </w:rPr>
              <w:t>, selection and notification</w:t>
            </w:r>
          </w:p>
        </w:tc>
        <w:tc>
          <w:tcPr>
            <w:cnfStyle w:val="000000000000" w:firstRow="0" w:lastRow="0" w:firstColumn="0" w:lastColumn="0" w:oddVBand="0" w:evenVBand="0" w:oddHBand="0" w:evenHBand="0" w:firstRowFirstColumn="0" w:firstRowLastColumn="0" w:lastRowFirstColumn="0" w:lastRowLastColumn="0"/>
            <w:tcW w:w="3245" w:type="dxa"/>
            <w:tcMar>
              <w:left w:w="105" w:type="dxa"/>
              <w:right w:w="105" w:type="dxa"/>
            </w:tcMar>
            <w:vAlign w:val="center"/>
          </w:tcPr>
          <w:p w:rsidR="316A279A" w:rsidP="316A279A" w:rsidRDefault="316A279A" w14:paraId="251B3D28" w14:textId="1F903E7F">
            <w:pPr>
              <w:suppressLineNumbers w:val="0"/>
              <w:bidi w:val="0"/>
              <w:spacing w:before="120" w:beforeAutospacing="off" w:after="120" w:afterAutospacing="off" w:line="256" w:lineRule="auto"/>
              <w:ind w:left="0" w:right="0"/>
              <w:jc w:val="center"/>
              <w:rPr>
                <w:rFonts w:ascii="Arial" w:hAnsi="Arial" w:eastAsia="Arial" w:cs="Arial"/>
                <w:b w:val="0"/>
                <w:bCs w:val="0"/>
                <w:i w:val="0"/>
                <w:iCs w:val="0"/>
                <w:caps w:val="0"/>
                <w:smallCaps w:val="0"/>
                <w:color w:val="000000" w:themeColor="text1" w:themeTint="FF" w:themeShade="FF"/>
                <w:sz w:val="22"/>
                <w:szCs w:val="22"/>
              </w:rPr>
            </w:pPr>
            <w:r w:rsidRPr="316A279A" w:rsidR="316A279A">
              <w:rPr>
                <w:rFonts w:ascii="Arial" w:hAnsi="Arial" w:eastAsia="Arial" w:cs="Arial"/>
                <w:b w:val="0"/>
                <w:bCs w:val="0"/>
                <w:i w:val="0"/>
                <w:iCs w:val="0"/>
                <w:caps w:val="0"/>
                <w:smallCaps w:val="0"/>
                <w:color w:val="000000" w:themeColor="text1" w:themeTint="FF" w:themeShade="FF"/>
                <w:sz w:val="22"/>
                <w:szCs w:val="22"/>
                <w:lang w:val="fr-FR"/>
              </w:rPr>
              <w:t>1 - 31 March 2027</w:t>
            </w:r>
          </w:p>
        </w:tc>
        <w:tc>
          <w:tcPr>
            <w:cnfStyle w:val="000000000000" w:firstRow="0" w:lastRow="0" w:firstColumn="0" w:lastColumn="0" w:oddVBand="0" w:evenVBand="0" w:oddHBand="0" w:evenHBand="0" w:firstRowFirstColumn="0" w:firstRowLastColumn="0" w:lastRowFirstColumn="0" w:lastRowLastColumn="0"/>
            <w:tcW w:w="3245" w:type="dxa"/>
            <w:tcMar>
              <w:left w:w="105" w:type="dxa"/>
              <w:right w:w="105" w:type="dxa"/>
            </w:tcMar>
            <w:vAlign w:val="center"/>
          </w:tcPr>
          <w:p w:rsidR="316A279A" w:rsidP="316A279A" w:rsidRDefault="316A279A" w14:paraId="6E81E75E" w14:textId="091B0A01">
            <w:pPr>
              <w:suppressLineNumbers w:val="0"/>
              <w:bidi w:val="0"/>
              <w:spacing w:before="120" w:beforeAutospacing="off" w:after="120" w:afterAutospacing="off" w:line="256" w:lineRule="auto"/>
              <w:ind w:left="0" w:right="0"/>
              <w:jc w:val="center"/>
              <w:rPr>
                <w:rFonts w:ascii="Arial" w:hAnsi="Arial" w:eastAsia="Arial" w:cs="Arial"/>
                <w:b w:val="0"/>
                <w:bCs w:val="0"/>
                <w:i w:val="0"/>
                <w:iCs w:val="0"/>
                <w:caps w:val="0"/>
                <w:smallCaps w:val="0"/>
                <w:color w:val="000000" w:themeColor="text1" w:themeTint="FF" w:themeShade="FF"/>
                <w:sz w:val="22"/>
                <w:szCs w:val="22"/>
              </w:rPr>
            </w:pPr>
            <w:r w:rsidRPr="316A279A" w:rsidR="316A279A">
              <w:rPr>
                <w:rFonts w:ascii="Arial" w:hAnsi="Arial" w:eastAsia="Arial" w:cs="Arial"/>
                <w:b w:val="0"/>
                <w:bCs w:val="0"/>
                <w:i w:val="0"/>
                <w:iCs w:val="0"/>
                <w:caps w:val="0"/>
                <w:smallCaps w:val="0"/>
                <w:color w:val="000000" w:themeColor="text1" w:themeTint="FF" w:themeShade="FF"/>
                <w:sz w:val="22"/>
                <w:szCs w:val="22"/>
                <w:lang w:val="fr-FR"/>
              </w:rPr>
              <w:t>1 – 30 June 2027</w:t>
            </w:r>
            <w:r w:rsidRPr="316A279A" w:rsidR="6A5F748E">
              <w:rPr>
                <w:rFonts w:ascii="Arial" w:hAnsi="Arial" w:eastAsia="Arial" w:cs="Arial"/>
                <w:b w:val="0"/>
                <w:bCs w:val="0"/>
                <w:i w:val="0"/>
                <w:iCs w:val="0"/>
                <w:caps w:val="0"/>
                <w:smallCaps w:val="0"/>
                <w:color w:val="000000" w:themeColor="text1" w:themeTint="FF" w:themeShade="FF"/>
                <w:sz w:val="22"/>
                <w:szCs w:val="22"/>
                <w:lang w:val="fr-FR"/>
              </w:rPr>
              <w:t>*</w:t>
            </w:r>
          </w:p>
        </w:tc>
      </w:tr>
      <w:tr w:rsidR="316A279A" w:rsidTr="316A279A" w14:paraId="4E82D5A2">
        <w:trPr>
          <w:trHeight w:val="285"/>
        </w:trPr>
        <w:tc>
          <w:tcPr>
            <w:cnfStyle w:val="001000000000" w:firstRow="0" w:lastRow="0" w:firstColumn="1" w:lastColumn="0" w:oddVBand="0" w:evenVBand="0" w:oddHBand="0" w:evenHBand="0" w:firstRowFirstColumn="0" w:firstRowLastColumn="0" w:lastRowFirstColumn="0" w:lastRowLastColumn="0"/>
            <w:tcW w:w="3245" w:type="dxa"/>
            <w:tcMar>
              <w:left w:w="105" w:type="dxa"/>
              <w:right w:w="105" w:type="dxa"/>
            </w:tcMar>
            <w:vAlign w:val="top"/>
          </w:tcPr>
          <w:p w:rsidR="316A279A" w:rsidP="316A279A" w:rsidRDefault="316A279A" w14:paraId="6A6477C2" w14:textId="474B9CB8">
            <w:pPr>
              <w:suppressLineNumbers w:val="0"/>
              <w:bidi w:val="0"/>
              <w:spacing w:before="120" w:beforeAutospacing="off" w:after="120" w:afterAutospacing="off" w:line="256" w:lineRule="auto"/>
              <w:ind w:left="0" w:right="0"/>
              <w:jc w:val="left"/>
              <w:rPr>
                <w:rFonts w:ascii="Arial" w:hAnsi="Arial" w:eastAsia="Arial" w:cs="Arial"/>
                <w:b w:val="1"/>
                <w:bCs w:val="1"/>
                <w:i w:val="0"/>
                <w:iCs w:val="0"/>
                <w:caps w:val="0"/>
                <w:smallCaps w:val="0"/>
                <w:color w:val="000000" w:themeColor="text1" w:themeTint="FF" w:themeShade="FF"/>
                <w:sz w:val="22"/>
                <w:szCs w:val="22"/>
              </w:rPr>
            </w:pPr>
            <w:r w:rsidRPr="316A279A" w:rsidR="316A279A">
              <w:rPr>
                <w:rFonts w:ascii="Arial" w:hAnsi="Arial" w:eastAsia="Arial" w:cs="Arial"/>
                <w:b w:val="1"/>
                <w:bCs w:val="1"/>
                <w:i w:val="0"/>
                <w:iCs w:val="0"/>
                <w:caps w:val="0"/>
                <w:smallCaps w:val="0"/>
                <w:color w:val="000000" w:themeColor="text1" w:themeTint="FF" w:themeShade="FF"/>
                <w:sz w:val="22"/>
                <w:szCs w:val="22"/>
                <w:lang w:val="en-US"/>
              </w:rPr>
              <w:t>BIP implementation period (both physical &amp; virtual components)</w:t>
            </w:r>
          </w:p>
        </w:tc>
        <w:tc>
          <w:tcPr>
            <w:cnfStyle w:val="000000000000" w:firstRow="0" w:lastRow="0" w:firstColumn="0" w:lastColumn="0" w:oddVBand="0" w:evenVBand="0" w:oddHBand="0" w:evenHBand="0" w:firstRowFirstColumn="0" w:firstRowLastColumn="0" w:lastRowFirstColumn="0" w:lastRowLastColumn="0"/>
            <w:tcW w:w="3245" w:type="dxa"/>
            <w:tcMar>
              <w:left w:w="105" w:type="dxa"/>
              <w:right w:w="105" w:type="dxa"/>
            </w:tcMar>
            <w:vAlign w:val="center"/>
          </w:tcPr>
          <w:p w:rsidR="316A279A" w:rsidP="316A279A" w:rsidRDefault="316A279A" w14:paraId="7E845A03" w14:textId="4069ACA3">
            <w:pPr>
              <w:suppressLineNumbers w:val="0"/>
              <w:bidi w:val="0"/>
              <w:spacing w:before="120" w:beforeAutospacing="off" w:after="120" w:afterAutospacing="off" w:line="256" w:lineRule="auto"/>
              <w:ind w:left="0" w:right="0"/>
              <w:jc w:val="center"/>
              <w:rPr>
                <w:rFonts w:ascii="Arial" w:hAnsi="Arial" w:eastAsia="Arial" w:cs="Arial"/>
                <w:b w:val="0"/>
                <w:bCs w:val="0"/>
                <w:i w:val="0"/>
                <w:iCs w:val="0"/>
                <w:caps w:val="0"/>
                <w:smallCaps w:val="0"/>
                <w:color w:val="000000" w:themeColor="text1" w:themeTint="FF" w:themeShade="FF"/>
                <w:sz w:val="22"/>
                <w:szCs w:val="22"/>
              </w:rPr>
            </w:pPr>
            <w:r w:rsidRPr="316A279A" w:rsidR="316A279A">
              <w:rPr>
                <w:rFonts w:ascii="Arial" w:hAnsi="Arial" w:eastAsia="Arial" w:cs="Arial"/>
                <w:b w:val="0"/>
                <w:bCs w:val="0"/>
                <w:i w:val="0"/>
                <w:iCs w:val="0"/>
                <w:caps w:val="0"/>
                <w:smallCaps w:val="0"/>
                <w:color w:val="000000" w:themeColor="text1" w:themeTint="FF" w:themeShade="FF"/>
                <w:sz w:val="22"/>
                <w:szCs w:val="22"/>
                <w:lang w:val="fr-FR"/>
              </w:rPr>
              <w:t>1 May - 31 October 2027</w:t>
            </w:r>
          </w:p>
        </w:tc>
        <w:tc>
          <w:tcPr>
            <w:cnfStyle w:val="000000000000" w:firstRow="0" w:lastRow="0" w:firstColumn="0" w:lastColumn="0" w:oddVBand="0" w:evenVBand="0" w:oddHBand="0" w:evenHBand="0" w:firstRowFirstColumn="0" w:firstRowLastColumn="0" w:lastRowFirstColumn="0" w:lastRowLastColumn="0"/>
            <w:tcW w:w="3245" w:type="dxa"/>
            <w:tcMar>
              <w:left w:w="105" w:type="dxa"/>
              <w:right w:w="105" w:type="dxa"/>
            </w:tcMar>
            <w:vAlign w:val="center"/>
          </w:tcPr>
          <w:p w:rsidR="316A279A" w:rsidP="316A279A" w:rsidRDefault="316A279A" w14:paraId="1B063713" w14:textId="6461FF03">
            <w:pPr>
              <w:suppressLineNumbers w:val="0"/>
              <w:bidi w:val="0"/>
              <w:spacing w:before="120" w:beforeAutospacing="off" w:after="120" w:afterAutospacing="off" w:line="256" w:lineRule="auto"/>
              <w:ind w:left="0" w:right="0"/>
              <w:jc w:val="center"/>
              <w:rPr>
                <w:rFonts w:ascii="Arial" w:hAnsi="Arial" w:eastAsia="Arial" w:cs="Arial"/>
                <w:b w:val="0"/>
                <w:bCs w:val="0"/>
                <w:i w:val="0"/>
                <w:iCs w:val="0"/>
                <w:caps w:val="0"/>
                <w:smallCaps w:val="0"/>
                <w:color w:val="000000" w:themeColor="text1" w:themeTint="FF" w:themeShade="FF"/>
                <w:sz w:val="22"/>
                <w:szCs w:val="22"/>
              </w:rPr>
            </w:pPr>
            <w:r w:rsidRPr="316A279A" w:rsidR="316A279A">
              <w:rPr>
                <w:rFonts w:ascii="Arial" w:hAnsi="Arial" w:eastAsia="Arial" w:cs="Arial"/>
                <w:b w:val="0"/>
                <w:bCs w:val="0"/>
                <w:i w:val="0"/>
                <w:iCs w:val="0"/>
                <w:caps w:val="0"/>
                <w:smallCaps w:val="0"/>
                <w:color w:val="000000" w:themeColor="text1" w:themeTint="FF" w:themeShade="FF"/>
                <w:sz w:val="22"/>
                <w:szCs w:val="22"/>
                <w:lang w:val="fr-FR"/>
              </w:rPr>
              <w:t>1 November 2027 – 31 July 2028</w:t>
            </w:r>
            <w:r w:rsidRPr="316A279A" w:rsidR="6A5F748E">
              <w:rPr>
                <w:rFonts w:ascii="Arial" w:hAnsi="Arial" w:eastAsia="Arial" w:cs="Arial"/>
                <w:b w:val="0"/>
                <w:bCs w:val="0"/>
                <w:i w:val="0"/>
                <w:iCs w:val="0"/>
                <w:caps w:val="0"/>
                <w:smallCaps w:val="0"/>
                <w:color w:val="000000" w:themeColor="text1" w:themeTint="FF" w:themeShade="FF"/>
                <w:sz w:val="22"/>
                <w:szCs w:val="22"/>
                <w:lang w:val="fr-FR"/>
              </w:rPr>
              <w:t>*</w:t>
            </w:r>
          </w:p>
        </w:tc>
      </w:tr>
    </w:tbl>
    <w:p w:rsidR="316A279A" w:rsidP="316A279A" w:rsidRDefault="316A279A" w14:paraId="21C42B9F" w14:textId="669C02FE">
      <w:pPr>
        <w:pStyle w:val="Normal"/>
        <w:suppressLineNumbers w:val="0"/>
        <w:bidi w:val="0"/>
        <w:spacing w:before="120" w:beforeAutospacing="off" w:after="120" w:afterAutospacing="off" w:line="256" w:lineRule="auto"/>
        <w:ind w:left="0" w:right="0"/>
        <w:jc w:val="both"/>
        <w:rPr>
          <w:rFonts w:ascii="Arial" w:hAnsi="Arial" w:eastAsia="Arial" w:cs="Arial"/>
          <w:b w:val="0"/>
          <w:bCs w:val="0"/>
          <w:lang w:val="en-US"/>
        </w:rPr>
      </w:pPr>
    </w:p>
    <w:p w:rsidR="316A279A" w:rsidP="316A279A" w:rsidRDefault="316A279A" w14:paraId="2331D580" w14:textId="6F3DBF63">
      <w:pPr>
        <w:spacing w:line="256" w:lineRule="auto"/>
        <w:ind w:left="0"/>
        <w:rPr>
          <w:rFonts w:ascii="Arial" w:hAnsi="Arial" w:eastAsia="Arial" w:cs="Arial"/>
          <w:b w:val="1"/>
          <w:bCs w:val="1"/>
          <w:lang w:val="en-US"/>
        </w:rPr>
      </w:pPr>
    </w:p>
    <w:p w:rsidR="37E8DFD2" w:rsidP="0DAFF699" w:rsidRDefault="6E0C58AC" w14:paraId="7F60EA3D" w14:textId="260C9F52">
      <w:pPr>
        <w:spacing w:line="256" w:lineRule="auto"/>
        <w:rPr>
          <w:rFonts w:ascii="Arial" w:hAnsi="Arial" w:eastAsia="Arial" w:cs="Arial"/>
          <w:b w:val="1"/>
          <w:bCs w:val="1"/>
          <w:lang w:val="en-US"/>
        </w:rPr>
      </w:pPr>
      <w:r w:rsidRPr="12FEB2D6" w:rsidR="553888FD">
        <w:rPr>
          <w:rFonts w:ascii="Arial" w:hAnsi="Arial" w:eastAsia="Arial" w:cs="Arial"/>
          <w:b w:val="1"/>
          <w:bCs w:val="1"/>
          <w:lang w:val="en-US"/>
        </w:rPr>
        <w:t>V</w:t>
      </w:r>
      <w:r w:rsidRPr="12FEB2D6" w:rsidR="0A1EBD3A">
        <w:rPr>
          <w:rFonts w:ascii="Arial" w:hAnsi="Arial" w:eastAsia="Arial" w:cs="Arial"/>
          <w:b w:val="1"/>
          <w:bCs w:val="1"/>
          <w:lang w:val="en-US"/>
        </w:rPr>
        <w:t>II</w:t>
      </w:r>
      <w:r w:rsidRPr="12FEB2D6" w:rsidR="553888FD">
        <w:rPr>
          <w:rFonts w:ascii="Arial" w:hAnsi="Arial" w:eastAsia="Arial" w:cs="Arial"/>
          <w:b w:val="1"/>
          <w:bCs w:val="1"/>
          <w:lang w:val="en-US"/>
        </w:rPr>
        <w:t>.</w:t>
      </w:r>
      <w:r>
        <w:tab/>
      </w:r>
      <w:r w:rsidRPr="12FEB2D6" w:rsidR="7EA06FC3">
        <w:rPr>
          <w:rFonts w:ascii="Arial" w:hAnsi="Arial" w:eastAsia="Arial" w:cs="Arial"/>
          <w:b w:val="1"/>
          <w:bCs w:val="1"/>
          <w:lang w:val="en-US"/>
        </w:rPr>
        <w:t xml:space="preserve">EELISA ALLIANCE SUPPORT NETWORK </w:t>
      </w:r>
    </w:p>
    <w:p w:rsidR="616B253D" w:rsidP="0DAFF699" w:rsidRDefault="52993D27" w14:paraId="2F5916D1" w14:textId="007B3F6E">
      <w:pPr>
        <w:spacing w:before="0" w:after="240"/>
        <w:rPr>
          <w:rFonts w:ascii="Arial" w:hAnsi="Arial" w:eastAsia="Arial" w:cs="Arial"/>
          <w:lang w:val="en-US"/>
        </w:rPr>
      </w:pPr>
      <w:r w:rsidRPr="0DAFF699" w:rsidR="217BCAC5">
        <w:rPr>
          <w:rFonts w:ascii="Arial" w:hAnsi="Arial" w:eastAsia="Arial" w:cs="Arial"/>
          <w:lang w:val="en-US"/>
        </w:rPr>
        <w:t xml:space="preserve">BIP project </w:t>
      </w:r>
      <w:r w:rsidRPr="0DAFF699" w:rsidR="04240D6D">
        <w:rPr>
          <w:rFonts w:ascii="Arial" w:hAnsi="Arial" w:eastAsia="Arial" w:cs="Arial"/>
          <w:lang w:val="en-US"/>
        </w:rPr>
        <w:t xml:space="preserve">proponents </w:t>
      </w:r>
      <w:r w:rsidRPr="0DAFF699" w:rsidR="217BCAC5">
        <w:rPr>
          <w:rFonts w:ascii="Arial" w:hAnsi="Arial" w:eastAsia="Arial" w:cs="Arial"/>
          <w:lang w:val="en-US"/>
        </w:rPr>
        <w:t>can rely on different EELISA and institutional actors for support throughout the preparation and implementation of their project.</w:t>
      </w:r>
      <w:r w:rsidRPr="0DAFF699" w:rsidR="6C06D282">
        <w:rPr>
          <w:rFonts w:ascii="Arial" w:hAnsi="Arial" w:eastAsia="Arial" w:cs="Arial"/>
          <w:lang w:val="en-US"/>
        </w:rPr>
        <w:t xml:space="preserve"> </w:t>
      </w:r>
      <w:r w:rsidRPr="0DAFF699" w:rsidR="3151A396">
        <w:rPr>
          <w:rFonts w:ascii="Arial" w:hAnsi="Arial" w:eastAsia="Arial" w:cs="Arial"/>
          <w:lang w:val="en-US"/>
        </w:rPr>
        <w:t>They</w:t>
      </w:r>
      <w:r w:rsidRPr="0DAFF699" w:rsidR="6C06D282">
        <w:rPr>
          <w:rFonts w:ascii="Arial" w:hAnsi="Arial" w:eastAsia="Arial" w:cs="Arial"/>
          <w:lang w:val="en-US"/>
        </w:rPr>
        <w:t xml:space="preserve"> are encouraged to contact their WP5 representative and their </w:t>
      </w:r>
      <w:r w:rsidRPr="0DAFF699" w:rsidR="727B043E">
        <w:rPr>
          <w:rFonts w:ascii="Arial" w:hAnsi="Arial" w:eastAsia="Arial" w:cs="Arial"/>
          <w:lang w:val="en-US"/>
        </w:rPr>
        <w:t xml:space="preserve">local </w:t>
      </w:r>
      <w:r w:rsidRPr="0DAFF699" w:rsidR="6C06D282">
        <w:rPr>
          <w:rFonts w:ascii="Arial" w:hAnsi="Arial" w:eastAsia="Arial" w:cs="Arial"/>
          <w:lang w:val="en-US"/>
        </w:rPr>
        <w:t>Erasmus+ Office early in the preparation process</w:t>
      </w:r>
      <w:r w:rsidRPr="0DAFF699" w:rsidR="1BE97CCD">
        <w:rPr>
          <w:rFonts w:ascii="Arial" w:hAnsi="Arial" w:eastAsia="Arial" w:cs="Arial"/>
          <w:lang w:val="en-US"/>
        </w:rPr>
        <w:t>.</w:t>
      </w:r>
      <w:r w:rsidRPr="0DAFF699" w:rsidR="003073B0">
        <w:rPr>
          <w:rFonts w:ascii="Arial" w:hAnsi="Arial" w:eastAsia="Arial" w:cs="Arial"/>
          <w:lang w:val="en-US"/>
        </w:rPr>
        <w:t xml:space="preserve"> </w:t>
      </w:r>
    </w:p>
    <w:p w:rsidR="616B253D" w:rsidP="0DAFF699" w:rsidRDefault="52993D27" w14:paraId="4540105F" w14:textId="2C5F13DC">
      <w:pPr>
        <w:pStyle w:val="Normal"/>
        <w:spacing w:before="0" w:after="240"/>
        <w:rPr>
          <w:rFonts w:ascii="Arial" w:hAnsi="Arial" w:eastAsia="Arial" w:cs="Arial"/>
          <w:lang w:val="es-ES"/>
        </w:rPr>
      </w:pPr>
      <w:r w:rsidRPr="316A279A" w:rsidR="006B1903">
        <w:rPr>
          <w:rFonts w:ascii="Arial" w:hAnsi="Arial" w:eastAsia="Arial" w:cs="Arial"/>
          <w:lang w:val="es-ES"/>
        </w:rPr>
        <w:t xml:space="preserve">The contact details are provided in the </w:t>
      </w:r>
      <w:hyperlink r:id="R0c68685863b3457f">
        <w:r w:rsidRPr="316A279A" w:rsidR="006B1903">
          <w:rPr>
            <w:rStyle w:val="Hyperlink"/>
            <w:lang w:val="es-ES"/>
          </w:rPr>
          <w:t>application form</w:t>
        </w:r>
      </w:hyperlink>
      <w:r w:rsidRPr="316A279A" w:rsidR="006B1903">
        <w:rPr>
          <w:rFonts w:ascii="Arial" w:hAnsi="Arial" w:eastAsia="Arial" w:cs="Arial"/>
          <w:lang w:val="es-ES"/>
        </w:rPr>
        <w:t>.</w:t>
      </w:r>
    </w:p>
    <w:tbl>
      <w:tblPr>
        <w:tblStyle w:val="TableGridLight"/>
        <w:tblW w:w="9840" w:type="dxa"/>
        <w:tblBorders/>
        <w:tblLook w:val="06A0" w:firstRow="1" w:lastRow="0" w:firstColumn="1" w:lastColumn="0" w:noHBand="1" w:noVBand="1"/>
      </w:tblPr>
      <w:tblGrid>
        <w:gridCol w:w="3345"/>
        <w:gridCol w:w="6495"/>
      </w:tblGrid>
      <w:tr w:rsidR="40B0C5EA" w:rsidTr="316A279A" w14:paraId="7D5F3F8F" w14:textId="77777777">
        <w:trPr>
          <w:trHeight w:val="435"/>
        </w:trPr>
        <w:tc>
          <w:tcPr>
            <w:tcW w:w="3345" w:type="dxa"/>
            <w:shd w:val="clear" w:color="auto" w:fill="D9E2F3" w:themeFill="accent5" w:themeFillTint="33"/>
            <w:tcMar/>
            <w:vAlign w:val="center"/>
          </w:tcPr>
          <w:p w:rsidR="40B0C5EA" w:rsidP="0DAFF699" w:rsidRDefault="5F40F8D0" w14:paraId="0BA189C4" w14:textId="1FA5C133">
            <w:pPr>
              <w:spacing w:before="0" w:after="0"/>
              <w:jc w:val="center"/>
              <w:rPr>
                <w:rFonts w:ascii="Arial" w:hAnsi="Arial" w:eastAsia="Arial" w:cs="Arial"/>
                <w:b w:val="1"/>
                <w:bCs w:val="1"/>
              </w:rPr>
            </w:pPr>
            <w:r w:rsidRPr="0DAFF699" w:rsidR="7251E68A">
              <w:rPr>
                <w:rFonts w:ascii="Arial" w:hAnsi="Arial" w:eastAsia="Arial" w:cs="Arial"/>
                <w:b w:val="1"/>
                <w:bCs w:val="1"/>
              </w:rPr>
              <w:t xml:space="preserve">Who can </w:t>
            </w:r>
            <w:r w:rsidRPr="0DAFF699" w:rsidR="7251E68A">
              <w:rPr>
                <w:rFonts w:ascii="Arial" w:hAnsi="Arial" w:eastAsia="Arial" w:cs="Arial"/>
                <w:b w:val="1"/>
                <w:bCs w:val="1"/>
              </w:rPr>
              <w:t>support</w:t>
            </w:r>
            <w:r w:rsidRPr="0DAFF699" w:rsidR="7251E68A">
              <w:rPr>
                <w:rFonts w:ascii="Arial" w:hAnsi="Arial" w:eastAsia="Arial" w:cs="Arial"/>
                <w:b w:val="1"/>
                <w:bCs w:val="1"/>
              </w:rPr>
              <w:t xml:space="preserve"> </w:t>
            </w:r>
            <w:r w:rsidRPr="0DAFF699" w:rsidR="7251E68A">
              <w:rPr>
                <w:rFonts w:ascii="Arial" w:hAnsi="Arial" w:eastAsia="Arial" w:cs="Arial"/>
                <w:b w:val="1"/>
                <w:bCs w:val="1"/>
              </w:rPr>
              <w:t>you</w:t>
            </w:r>
            <w:r w:rsidRPr="0DAFF699" w:rsidR="7251E68A">
              <w:rPr>
                <w:rFonts w:ascii="Arial" w:hAnsi="Arial" w:eastAsia="Arial" w:cs="Arial"/>
                <w:b w:val="1"/>
                <w:bCs w:val="1"/>
              </w:rPr>
              <w:t>?</w:t>
            </w:r>
          </w:p>
        </w:tc>
        <w:tc>
          <w:tcPr>
            <w:tcW w:w="6495" w:type="dxa"/>
            <w:shd w:val="clear" w:color="auto" w:fill="D9E2F3" w:themeFill="accent5" w:themeFillTint="33"/>
            <w:tcMar/>
            <w:vAlign w:val="center"/>
          </w:tcPr>
          <w:p w:rsidR="40B0C5EA" w:rsidP="0DAFF699" w:rsidRDefault="5F40F8D0" w14:paraId="617F3C87" w14:textId="095B6929">
            <w:pPr>
              <w:spacing w:before="0" w:after="0"/>
              <w:jc w:val="center"/>
              <w:rPr>
                <w:rFonts w:ascii="Arial" w:hAnsi="Arial" w:eastAsia="Arial" w:cs="Arial"/>
                <w:b w:val="1"/>
                <w:bCs w:val="1"/>
              </w:rPr>
            </w:pPr>
            <w:r w:rsidRPr="0DAFF699" w:rsidR="7251E68A">
              <w:rPr>
                <w:rFonts w:ascii="Arial" w:hAnsi="Arial" w:eastAsia="Arial" w:cs="Arial"/>
                <w:b w:val="1"/>
                <w:bCs w:val="1"/>
              </w:rPr>
              <w:t>What can they help you with?</w:t>
            </w:r>
          </w:p>
        </w:tc>
      </w:tr>
      <w:tr w:rsidR="40B0C5EA" w:rsidTr="316A279A" w14:paraId="4F265A25" w14:textId="77777777">
        <w:trPr>
          <w:trHeight w:val="300"/>
        </w:trPr>
        <w:tc>
          <w:tcPr>
            <w:tcW w:w="3345" w:type="dxa"/>
            <w:tcMar/>
            <w:vAlign w:val="center"/>
          </w:tcPr>
          <w:p w:rsidR="40B0C5EA" w:rsidP="0DAFF699" w:rsidRDefault="4CAF03F2" w14:paraId="425993C7" w14:textId="4FAFBFC0">
            <w:pPr>
              <w:spacing w:before="0" w:after="0"/>
              <w:jc w:val="left"/>
              <w:rPr>
                <w:rFonts w:ascii="Arial" w:hAnsi="Arial" w:eastAsia="Arial" w:cs="Arial"/>
                <w:b w:val="1"/>
                <w:bCs w:val="1"/>
              </w:rPr>
            </w:pPr>
            <w:r w:rsidRPr="0DAFF699" w:rsidR="62F5C563">
              <w:rPr>
                <w:rFonts w:ascii="Arial" w:hAnsi="Arial" w:eastAsia="Arial" w:cs="Arial"/>
                <w:b w:val="1"/>
                <w:bCs w:val="1"/>
              </w:rPr>
              <w:t xml:space="preserve">EELISA </w:t>
            </w:r>
            <w:r w:rsidRPr="0DAFF699" w:rsidR="7251E68A">
              <w:rPr>
                <w:rFonts w:ascii="Arial" w:hAnsi="Arial" w:eastAsia="Arial" w:cs="Arial"/>
                <w:b w:val="1"/>
                <w:bCs w:val="1"/>
              </w:rPr>
              <w:t>W</w:t>
            </w:r>
            <w:r w:rsidRPr="0DAFF699" w:rsidR="563D9A84">
              <w:rPr>
                <w:rFonts w:ascii="Arial" w:hAnsi="Arial" w:eastAsia="Arial" w:cs="Arial"/>
                <w:b w:val="1"/>
                <w:bCs w:val="1"/>
              </w:rPr>
              <w:t>P</w:t>
            </w:r>
            <w:r w:rsidRPr="0DAFF699" w:rsidR="7251E68A">
              <w:rPr>
                <w:rFonts w:ascii="Arial" w:hAnsi="Arial" w:eastAsia="Arial" w:cs="Arial"/>
                <w:b w:val="1"/>
                <w:bCs w:val="1"/>
              </w:rPr>
              <w:t>5 representatives</w:t>
            </w:r>
            <w:r w:rsidRPr="0DAFF699" w:rsidR="2028DEBB">
              <w:rPr>
                <w:rFonts w:ascii="Arial" w:hAnsi="Arial" w:eastAsia="Arial" w:cs="Arial"/>
                <w:b w:val="1"/>
                <w:bCs w:val="1"/>
              </w:rPr>
              <w:t xml:space="preserve"> </w:t>
            </w:r>
            <w:r w:rsidRPr="0DAFF699" w:rsidR="2028DEBB">
              <w:rPr>
                <w:rFonts w:ascii="Arial" w:hAnsi="Arial" w:eastAsia="Arial" w:cs="Arial"/>
                <w:b w:val="1"/>
                <w:bCs w:val="1"/>
                <w:i w:val="1"/>
                <w:iCs w:val="1"/>
              </w:rPr>
              <w:t xml:space="preserve">Joint </w:t>
            </w:r>
            <w:r w:rsidRPr="0DAFF699" w:rsidR="2028DEBB">
              <w:rPr>
                <w:rFonts w:ascii="Arial" w:hAnsi="Arial" w:eastAsia="Arial" w:cs="Arial"/>
                <w:b w:val="1"/>
                <w:bCs w:val="1"/>
                <w:i w:val="1"/>
                <w:iCs w:val="1"/>
              </w:rPr>
              <w:t>Education</w:t>
            </w:r>
          </w:p>
        </w:tc>
        <w:tc>
          <w:tcPr>
            <w:tcW w:w="6495" w:type="dxa"/>
            <w:tcMar/>
            <w:vAlign w:val="center"/>
          </w:tcPr>
          <w:p w:rsidR="40B0C5EA" w:rsidP="0DAFF699" w:rsidRDefault="5F40F8D0" w14:paraId="067175E3" w14:textId="7D93A29D">
            <w:pPr>
              <w:pStyle w:val="ListParagraph"/>
              <w:spacing w:before="0" w:after="0"/>
              <w:ind w:left="720"/>
              <w:rPr>
                <w:rFonts w:ascii="Arial" w:hAnsi="Arial" w:eastAsia="Arial" w:cs="Arial"/>
                <w:lang w:val="en-US"/>
              </w:rPr>
            </w:pPr>
          </w:p>
          <w:p w:rsidR="40B0C5EA" w:rsidP="0DAFF699" w:rsidRDefault="5F40F8D0" w14:paraId="2E6A6C8A" w14:textId="04195A1A">
            <w:pPr>
              <w:pStyle w:val="ListParagraph"/>
              <w:numPr>
                <w:ilvl w:val="0"/>
                <w:numId w:val="18"/>
              </w:numPr>
              <w:spacing w:before="0" w:after="0"/>
              <w:rPr>
                <w:rFonts w:ascii="Arial" w:hAnsi="Arial" w:eastAsia="Arial" w:cs="Arial"/>
                <w:lang w:val="en-US"/>
              </w:rPr>
            </w:pPr>
            <w:r w:rsidRPr="0DAFF699" w:rsidR="6C5FB655">
              <w:rPr>
                <w:rFonts w:ascii="Arial" w:hAnsi="Arial" w:eastAsia="Arial" w:cs="Arial"/>
                <w:lang w:val="en-US"/>
              </w:rPr>
              <w:t>Develop your</w:t>
            </w:r>
            <w:r w:rsidRPr="0DAFF699" w:rsidR="13665F44">
              <w:rPr>
                <w:rFonts w:ascii="Arial" w:hAnsi="Arial" w:eastAsia="Arial" w:cs="Arial"/>
                <w:lang w:val="en-US"/>
              </w:rPr>
              <w:t xml:space="preserve"> BIP</w:t>
            </w:r>
            <w:r w:rsidRPr="0DAFF699" w:rsidR="6C5FB655">
              <w:rPr>
                <w:rFonts w:ascii="Arial" w:hAnsi="Arial" w:eastAsia="Arial" w:cs="Arial"/>
                <w:lang w:val="en-US"/>
              </w:rPr>
              <w:t xml:space="preserve"> </w:t>
            </w:r>
            <w:r w:rsidRPr="0DAFF699" w:rsidR="6C5FB655">
              <w:rPr>
                <w:rFonts w:ascii="Arial" w:hAnsi="Arial" w:eastAsia="Arial" w:cs="Arial"/>
                <w:lang w:val="en-US"/>
              </w:rPr>
              <w:t>proposal</w:t>
            </w:r>
          </w:p>
          <w:p w:rsidR="40B0C5EA" w:rsidP="0DAFF699" w:rsidRDefault="5F40F8D0" w14:paraId="2FC294DE" w14:textId="6AD42700">
            <w:pPr>
              <w:pStyle w:val="ListParagraph"/>
              <w:numPr>
                <w:ilvl w:val="0"/>
                <w:numId w:val="18"/>
              </w:numPr>
              <w:spacing w:before="0" w:after="0"/>
              <w:rPr>
                <w:rFonts w:ascii="Arial" w:hAnsi="Arial" w:eastAsia="Arial" w:cs="Arial"/>
                <w:lang w:val="en-US"/>
              </w:rPr>
            </w:pPr>
            <w:r w:rsidRPr="0DAFF699" w:rsidR="6C5FB655">
              <w:rPr>
                <w:rFonts w:ascii="Arial" w:hAnsi="Arial" w:eastAsia="Arial" w:cs="Arial"/>
                <w:lang w:val="en-US"/>
              </w:rPr>
              <w:t xml:space="preserve">Clarify the BIP Call </w:t>
            </w:r>
            <w:r w:rsidRPr="0DAFF699" w:rsidR="6C5FB655">
              <w:rPr>
                <w:rFonts w:ascii="Arial" w:hAnsi="Arial" w:eastAsia="Arial" w:cs="Arial"/>
                <w:lang w:val="en-US"/>
              </w:rPr>
              <w:t>objectives</w:t>
            </w:r>
            <w:r w:rsidRPr="0DAFF699" w:rsidR="6C5FB655">
              <w:rPr>
                <w:rFonts w:ascii="Arial" w:hAnsi="Arial" w:eastAsia="Arial" w:cs="Arial"/>
                <w:lang w:val="en-US"/>
              </w:rPr>
              <w:t xml:space="preserve"> and requirements</w:t>
            </w:r>
          </w:p>
          <w:p w:rsidR="40B0C5EA" w:rsidP="0DAFF699" w:rsidRDefault="5F40F8D0" w14:paraId="03AC6E62" w14:textId="51FDE0F8">
            <w:pPr>
              <w:pStyle w:val="ListParagraph"/>
              <w:numPr>
                <w:ilvl w:val="0"/>
                <w:numId w:val="18"/>
              </w:numPr>
              <w:spacing w:before="0" w:after="0"/>
              <w:rPr>
                <w:rFonts w:ascii="Arial" w:hAnsi="Arial" w:eastAsia="Arial" w:cs="Arial"/>
                <w:lang w:val="en-US"/>
              </w:rPr>
            </w:pPr>
            <w:r w:rsidRPr="0DAFF699" w:rsidR="6C5FB655">
              <w:rPr>
                <w:rFonts w:ascii="Arial" w:hAnsi="Arial" w:eastAsia="Arial" w:cs="Arial"/>
                <w:lang w:val="en-US"/>
              </w:rPr>
              <w:t>Advise on the academic and EELISA dimension</w:t>
            </w:r>
          </w:p>
          <w:p w:rsidR="40B0C5EA" w:rsidP="0DAFF699" w:rsidRDefault="5F40F8D0" w14:paraId="1303A9D4" w14:textId="764C2E83">
            <w:pPr>
              <w:pStyle w:val="ListParagraph"/>
              <w:numPr>
                <w:ilvl w:val="0"/>
                <w:numId w:val="18"/>
              </w:numPr>
              <w:spacing w:before="0" w:after="0"/>
              <w:rPr>
                <w:rFonts w:ascii="Arial" w:hAnsi="Arial" w:eastAsia="Arial" w:cs="Arial"/>
                <w:lang w:val="en-US"/>
              </w:rPr>
            </w:pPr>
            <w:r w:rsidRPr="0DAFF699" w:rsidR="6C5FB655">
              <w:rPr>
                <w:rFonts w:ascii="Arial" w:hAnsi="Arial" w:eastAsia="Arial" w:cs="Arial"/>
                <w:lang w:val="en-US"/>
              </w:rPr>
              <w:t>Identify relevant contacts at partner institutions</w:t>
            </w:r>
          </w:p>
          <w:p w:rsidR="40B0C5EA" w:rsidP="0DAFF699" w:rsidRDefault="5F40F8D0" w14:paraId="3E6C36C9" w14:textId="51E50903">
            <w:pPr>
              <w:pStyle w:val="ListParagraph"/>
              <w:numPr>
                <w:ilvl w:val="0"/>
                <w:numId w:val="18"/>
              </w:numPr>
              <w:spacing w:before="0" w:after="0"/>
              <w:rPr>
                <w:rFonts w:ascii="Arial" w:hAnsi="Arial" w:eastAsia="Arial" w:cs="Arial"/>
                <w:lang w:val="en-US"/>
              </w:rPr>
            </w:pPr>
            <w:r w:rsidRPr="316A279A" w:rsidR="0734DDB5">
              <w:rPr>
                <w:rFonts w:ascii="Arial" w:hAnsi="Arial" w:eastAsia="Arial" w:cs="Arial"/>
                <w:lang w:val="en-US"/>
              </w:rPr>
              <w:t>Connect your BIP with existing EELISA networks and activities</w:t>
            </w:r>
          </w:p>
          <w:p w:rsidR="40B0C5EA" w:rsidP="316A279A" w:rsidRDefault="5F40F8D0" w14:paraId="4BB55CD7" w14:textId="56192CCD">
            <w:pPr>
              <w:pStyle w:val="ListParagraph"/>
              <w:spacing w:before="0" w:after="0"/>
              <w:ind w:left="720"/>
              <w:rPr>
                <w:rFonts w:ascii="Arial" w:hAnsi="Arial" w:eastAsia="Arial" w:cs="Arial"/>
                <w:lang w:val="en-US"/>
              </w:rPr>
            </w:pPr>
          </w:p>
        </w:tc>
      </w:tr>
      <w:tr w:rsidR="40B0C5EA" w:rsidTr="316A279A" w14:paraId="700B89B5" w14:textId="77777777">
        <w:trPr>
          <w:trHeight w:val="300"/>
        </w:trPr>
        <w:tc>
          <w:tcPr>
            <w:tcW w:w="3345" w:type="dxa"/>
            <w:tcMar/>
            <w:vAlign w:val="center"/>
          </w:tcPr>
          <w:p w:rsidR="40B0C5EA" w:rsidP="0777B0DF" w:rsidRDefault="5F40F8D0" w14:paraId="3B1CB2BD" w14:textId="25ABE6F6">
            <w:pPr>
              <w:spacing w:before="0" w:after="0"/>
              <w:jc w:val="left"/>
            </w:pPr>
            <w:r w:rsidRPr="316A279A" w:rsidR="12E4AAD2">
              <w:rPr>
                <w:rFonts w:ascii="Arial" w:hAnsi="Arial" w:eastAsia="Arial" w:cs="Arial"/>
                <w:b w:val="1"/>
                <w:bCs w:val="1"/>
                <w:lang w:val="en-US"/>
              </w:rPr>
              <w:t xml:space="preserve">Local </w:t>
            </w:r>
            <w:r w:rsidRPr="316A279A" w:rsidR="19D5AC71">
              <w:rPr>
                <w:rFonts w:ascii="Arial" w:hAnsi="Arial" w:eastAsia="Arial" w:cs="Arial"/>
                <w:b w:val="1"/>
                <w:bCs w:val="1"/>
                <w:lang w:val="en-US"/>
              </w:rPr>
              <w:t>Erasmus+ Office</w:t>
            </w:r>
            <w:r w:rsidRPr="316A279A" w:rsidR="7E30258D">
              <w:rPr>
                <w:rFonts w:ascii="Arial" w:hAnsi="Arial" w:eastAsia="Arial" w:cs="Arial"/>
                <w:b w:val="1"/>
                <w:bCs w:val="1"/>
                <w:lang w:val="en-US"/>
              </w:rPr>
              <w:t xml:space="preserve"> </w:t>
            </w:r>
          </w:p>
          <w:p w:rsidR="40B0C5EA" w:rsidP="316A279A" w:rsidRDefault="5F40F8D0" w14:paraId="6D759F53" w14:textId="55F2E92B">
            <w:pPr>
              <w:spacing w:before="0" w:after="0"/>
              <w:jc w:val="left"/>
              <w:rPr>
                <w:rFonts w:ascii="Arial" w:hAnsi="Arial" w:eastAsia="Arial" w:cs="Arial"/>
                <w:b w:val="1"/>
                <w:bCs w:val="1"/>
                <w:lang w:val="en-US"/>
              </w:rPr>
            </w:pPr>
          </w:p>
          <w:p w:rsidR="40B0C5EA" w:rsidP="316A279A" w:rsidRDefault="5F40F8D0" w14:paraId="77407DE7" w14:textId="36F883C5">
            <w:pPr>
              <w:spacing w:before="0" w:after="0"/>
              <w:jc w:val="left"/>
              <w:rPr>
                <w:rFonts w:ascii="Arial" w:hAnsi="Arial" w:eastAsia="Arial" w:cs="Arial"/>
                <w:b w:val="1"/>
                <w:bCs w:val="1"/>
                <w:i w:val="1"/>
                <w:iCs w:val="1"/>
                <w:lang w:val="en-US"/>
              </w:rPr>
            </w:pPr>
            <w:r w:rsidRPr="316A279A" w:rsidR="766DB74E">
              <w:rPr>
                <w:rFonts w:ascii="Arial" w:hAnsi="Arial" w:eastAsia="Arial" w:cs="Arial"/>
                <w:b w:val="1"/>
                <w:bCs w:val="1"/>
                <w:lang w:val="en-US"/>
              </w:rPr>
              <w:t>EELISA WP</w:t>
            </w:r>
            <w:r w:rsidRPr="316A279A" w:rsidR="7E30258D">
              <w:rPr>
                <w:rFonts w:ascii="Arial" w:hAnsi="Arial" w:eastAsia="Arial" w:cs="Arial"/>
                <w:b w:val="1"/>
                <w:bCs w:val="1"/>
                <w:lang w:val="en-US"/>
              </w:rPr>
              <w:t xml:space="preserve">4 </w:t>
            </w:r>
            <w:r w:rsidRPr="316A279A" w:rsidR="7E30258D">
              <w:rPr>
                <w:rFonts w:ascii="Arial" w:hAnsi="Arial" w:eastAsia="Arial" w:cs="Arial"/>
                <w:b w:val="1"/>
                <w:bCs w:val="1"/>
                <w:lang w:val="en-US"/>
              </w:rPr>
              <w:t>representative</w:t>
            </w:r>
            <w:r w:rsidRPr="316A279A" w:rsidR="57AF07EF">
              <w:rPr>
                <w:rFonts w:ascii="Arial" w:hAnsi="Arial" w:eastAsia="Arial" w:cs="Arial"/>
                <w:b w:val="1"/>
                <w:bCs w:val="1"/>
                <w:lang w:val="en-US"/>
              </w:rPr>
              <w:t>s</w:t>
            </w:r>
            <w:r w:rsidRPr="316A279A" w:rsidR="7E30258D">
              <w:rPr>
                <w:rFonts w:ascii="Arial" w:hAnsi="Arial" w:eastAsia="Arial" w:cs="Arial"/>
                <w:b w:val="1"/>
                <w:bCs w:val="1"/>
                <w:lang w:val="en-US"/>
              </w:rPr>
              <w:t xml:space="preserve"> </w:t>
            </w:r>
            <w:r w:rsidRPr="316A279A" w:rsidR="7E30258D">
              <w:rPr>
                <w:rFonts w:ascii="Arial" w:hAnsi="Arial" w:eastAsia="Arial" w:cs="Arial"/>
                <w:b w:val="1"/>
                <w:bCs w:val="1"/>
                <w:i w:val="1"/>
                <w:iCs w:val="1"/>
                <w:lang w:val="en-US"/>
              </w:rPr>
              <w:t>European campus</w:t>
            </w:r>
            <w:r w:rsidRPr="316A279A" w:rsidR="531CBE39">
              <w:rPr>
                <w:rFonts w:ascii="Arial" w:hAnsi="Arial" w:eastAsia="Arial" w:cs="Arial"/>
                <w:b w:val="1"/>
                <w:bCs w:val="1"/>
                <w:i w:val="1"/>
                <w:iCs w:val="1"/>
                <w:lang w:val="en-US"/>
              </w:rPr>
              <w:t>/</w:t>
            </w:r>
            <w:r w:rsidRPr="316A279A" w:rsidR="28D6B37C">
              <w:rPr>
                <w:rFonts w:ascii="Arial" w:hAnsi="Arial" w:eastAsia="Arial" w:cs="Arial"/>
                <w:b w:val="1"/>
                <w:bCs w:val="1"/>
                <w:i w:val="1"/>
                <w:iCs w:val="1"/>
                <w:lang w:val="en-US"/>
              </w:rPr>
              <w:t>M</w:t>
            </w:r>
            <w:r w:rsidRPr="316A279A" w:rsidR="7E30258D">
              <w:rPr>
                <w:rFonts w:ascii="Arial" w:hAnsi="Arial" w:eastAsia="Arial" w:cs="Arial"/>
                <w:b w:val="1"/>
                <w:bCs w:val="1"/>
                <w:i w:val="1"/>
                <w:iCs w:val="1"/>
                <w:lang w:val="en-US"/>
              </w:rPr>
              <w:t>obil</w:t>
            </w:r>
            <w:r w:rsidRPr="316A279A" w:rsidR="5517BEB8">
              <w:rPr>
                <w:rFonts w:ascii="Arial" w:hAnsi="Arial" w:eastAsia="Arial" w:cs="Arial"/>
                <w:b w:val="1"/>
                <w:bCs w:val="1"/>
                <w:i w:val="1"/>
                <w:iCs w:val="1"/>
                <w:lang w:val="en-US"/>
              </w:rPr>
              <w:t>i</w:t>
            </w:r>
            <w:r w:rsidRPr="316A279A" w:rsidR="7E30258D">
              <w:rPr>
                <w:rFonts w:ascii="Arial" w:hAnsi="Arial" w:eastAsia="Arial" w:cs="Arial"/>
                <w:b w:val="1"/>
                <w:bCs w:val="1"/>
                <w:i w:val="1"/>
                <w:iCs w:val="1"/>
                <w:lang w:val="en-US"/>
              </w:rPr>
              <w:t>t</w:t>
            </w:r>
            <w:r w:rsidRPr="316A279A" w:rsidR="413AD05D">
              <w:rPr>
                <w:rFonts w:ascii="Arial" w:hAnsi="Arial" w:eastAsia="Arial" w:cs="Arial"/>
                <w:b w:val="1"/>
                <w:bCs w:val="1"/>
                <w:i w:val="1"/>
                <w:iCs w:val="1"/>
                <w:lang w:val="en-US"/>
              </w:rPr>
              <w:t>y</w:t>
            </w:r>
          </w:p>
        </w:tc>
        <w:tc>
          <w:tcPr>
            <w:tcW w:w="6495" w:type="dxa"/>
            <w:tcMar/>
            <w:vAlign w:val="center"/>
          </w:tcPr>
          <w:p w:rsidR="40B0C5EA" w:rsidP="0DAFF699" w:rsidRDefault="5F40F8D0" w14:paraId="3B2CE753" w14:textId="31E87B2A">
            <w:pPr>
              <w:pStyle w:val="ListParagraph"/>
              <w:spacing w:before="0" w:after="0"/>
              <w:ind w:left="720"/>
              <w:rPr>
                <w:rFonts w:ascii="Arial" w:hAnsi="Arial" w:eastAsia="Arial" w:cs="Arial"/>
                <w:lang w:val="en-US"/>
              </w:rPr>
            </w:pPr>
          </w:p>
          <w:p w:rsidR="40B0C5EA" w:rsidP="0DAFF699" w:rsidRDefault="5F40F8D0" w14:paraId="66B00A3E" w14:textId="61954981">
            <w:pPr>
              <w:pStyle w:val="ListParagraph"/>
              <w:numPr>
                <w:ilvl w:val="0"/>
                <w:numId w:val="19"/>
              </w:numPr>
              <w:spacing w:before="0" w:after="0"/>
              <w:rPr>
                <w:rFonts w:ascii="Arial" w:hAnsi="Arial" w:eastAsia="Arial" w:cs="Arial"/>
                <w:lang w:val="en-US"/>
              </w:rPr>
            </w:pPr>
            <w:r w:rsidRPr="0DAFF699" w:rsidR="02521D62">
              <w:rPr>
                <w:rFonts w:ascii="Arial" w:hAnsi="Arial" w:eastAsia="Arial" w:cs="Arial"/>
                <w:lang w:val="en-US"/>
              </w:rPr>
              <w:t>Check Erasmus+ eligibility and requirements</w:t>
            </w:r>
          </w:p>
          <w:p w:rsidR="40B0C5EA" w:rsidP="0DAFF699" w:rsidRDefault="5F40F8D0" w14:paraId="0F03EEBC" w14:textId="2CA96E98">
            <w:pPr>
              <w:pStyle w:val="ListParagraph"/>
              <w:numPr>
                <w:ilvl w:val="0"/>
                <w:numId w:val="19"/>
              </w:numPr>
              <w:spacing w:before="0" w:after="0"/>
              <w:rPr>
                <w:rFonts w:ascii="Arial" w:hAnsi="Arial" w:eastAsia="Arial" w:cs="Arial"/>
                <w:lang w:val="en-US"/>
              </w:rPr>
            </w:pPr>
            <w:r w:rsidRPr="0DAFF699" w:rsidR="02521D62">
              <w:rPr>
                <w:rFonts w:ascii="Arial" w:hAnsi="Arial" w:eastAsia="Arial" w:cs="Arial"/>
                <w:lang w:val="en-US"/>
              </w:rPr>
              <w:t>Confirm organisational support and mobility funding</w:t>
            </w:r>
          </w:p>
          <w:p w:rsidR="40B0C5EA" w:rsidP="0DAFF699" w:rsidRDefault="5F40F8D0" w14:paraId="6E5C865D" w14:textId="3B2666F6">
            <w:pPr>
              <w:pStyle w:val="ListParagraph"/>
              <w:numPr>
                <w:ilvl w:val="0"/>
                <w:numId w:val="19"/>
              </w:numPr>
              <w:spacing w:before="0" w:after="0"/>
              <w:rPr>
                <w:rFonts w:ascii="Arial" w:hAnsi="Arial" w:eastAsia="Arial" w:cs="Arial"/>
                <w:lang w:val="en-US"/>
              </w:rPr>
            </w:pPr>
            <w:r w:rsidRPr="0DAFF699" w:rsidR="02521D62">
              <w:rPr>
                <w:rFonts w:ascii="Arial" w:hAnsi="Arial" w:eastAsia="Arial" w:cs="Arial"/>
                <w:lang w:val="en-US"/>
              </w:rPr>
              <w:t>Advise on the administrative set-up</w:t>
            </w:r>
          </w:p>
          <w:p w:rsidR="40B0C5EA" w:rsidP="0DAFF699" w:rsidRDefault="5F40F8D0" w14:paraId="7412B7CF" w14:textId="5BC528CC">
            <w:pPr>
              <w:pStyle w:val="ListParagraph"/>
              <w:numPr>
                <w:ilvl w:val="0"/>
                <w:numId w:val="19"/>
              </w:numPr>
              <w:spacing w:before="0" w:after="0"/>
              <w:rPr>
                <w:rFonts w:ascii="Arial" w:hAnsi="Arial" w:eastAsia="Arial" w:cs="Arial"/>
                <w:lang w:val="en-US"/>
              </w:rPr>
            </w:pPr>
            <w:r w:rsidRPr="0DAFF699" w:rsidR="02521D62">
              <w:rPr>
                <w:rFonts w:ascii="Arial" w:hAnsi="Arial" w:eastAsia="Arial" w:cs="Arial"/>
                <w:lang w:val="en-US"/>
              </w:rPr>
              <w:t>Support implementation and logistics</w:t>
            </w:r>
          </w:p>
          <w:p w:rsidR="40B0C5EA" w:rsidP="0DAFF699" w:rsidRDefault="5F40F8D0" w14:paraId="20AB1199" w14:textId="4704D408">
            <w:pPr>
              <w:pStyle w:val="ListParagraph"/>
              <w:numPr>
                <w:ilvl w:val="0"/>
                <w:numId w:val="19"/>
              </w:numPr>
              <w:spacing w:before="0" w:after="0"/>
              <w:rPr>
                <w:rFonts w:ascii="Arial" w:hAnsi="Arial" w:eastAsia="Arial" w:cs="Arial"/>
                <w:lang w:val="en-US"/>
              </w:rPr>
            </w:pPr>
            <w:r w:rsidRPr="316A279A" w:rsidR="6A19C408">
              <w:rPr>
                <w:rFonts w:ascii="Arial" w:hAnsi="Arial" w:eastAsia="Arial" w:cs="Arial"/>
                <w:lang w:val="en-US"/>
              </w:rPr>
              <w:t>Advise on Erasmus+ reporting and follow-up</w:t>
            </w:r>
          </w:p>
          <w:p w:rsidR="40B0C5EA" w:rsidP="316A279A" w:rsidRDefault="5F40F8D0" w14:paraId="5A13059F" w14:textId="225CCC71">
            <w:pPr>
              <w:pStyle w:val="ListParagraph"/>
              <w:spacing w:before="0" w:after="0"/>
              <w:ind w:left="720"/>
              <w:rPr>
                <w:rFonts w:ascii="Arial" w:hAnsi="Arial" w:eastAsia="Arial" w:cs="Arial"/>
                <w:lang w:val="en-US"/>
              </w:rPr>
            </w:pPr>
          </w:p>
        </w:tc>
      </w:tr>
    </w:tbl>
    <w:p w:rsidRPr="009E367D" w:rsidR="009E367D" w:rsidP="0DAFF699" w:rsidRDefault="009E367D" w14:paraId="4C66294B" w14:textId="35E21FC4">
      <w:pPr>
        <w:spacing w:line="256" w:lineRule="auto"/>
        <w:rPr>
          <w:rFonts w:ascii="Arial" w:hAnsi="Arial" w:eastAsia="Arial" w:cs="Arial"/>
          <w:b w:val="1"/>
          <w:bCs w:val="1"/>
          <w:u w:val="single"/>
        </w:rPr>
      </w:pPr>
    </w:p>
    <w:sectPr w:rsidRPr="009E367D" w:rsidR="009E367D" w:rsidSect="0008694B">
      <w:headerReference w:type="default" r:id="rId13"/>
      <w:footerReference w:type="default" r:id="rId14"/>
      <w:pgSz w:w="11906" w:h="16838" w:orient="portrait"/>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7A5A" w:rsidP="00A95801" w:rsidRDefault="00F67A5A" w14:paraId="302C25B8" w14:textId="77777777">
      <w:pPr>
        <w:spacing w:after="0" w:line="240" w:lineRule="auto"/>
      </w:pPr>
      <w:r>
        <w:separator/>
      </w:r>
    </w:p>
  </w:endnote>
  <w:endnote w:type="continuationSeparator" w:id="0">
    <w:p w:rsidR="00F67A5A" w:rsidP="00A95801" w:rsidRDefault="00F67A5A" w14:paraId="7D6B1928" w14:textId="77777777">
      <w:pPr>
        <w:spacing w:after="0" w:line="240" w:lineRule="auto"/>
      </w:pPr>
      <w:r>
        <w:continuationSeparator/>
      </w:r>
    </w:p>
  </w:endnote>
  <w:endnote w:type="continuationNotice" w:id="1">
    <w:p w:rsidR="00F67A5A" w:rsidRDefault="00F67A5A" w14:paraId="74B66063"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7251D" w:rsidR="00A95801" w:rsidP="618AF4FD" w:rsidRDefault="00A95801" w14:paraId="74551BC3" w14:textId="6E019648">
    <w:pPr>
      <w:pStyle w:val="Footer"/>
      <w:rPr>
        <w:rFonts w:cs="Arial"/>
        <w:noProof/>
        <w:color w:val="7F7F7F" w:themeColor="text1" w:themeTint="80"/>
        <w:sz w:val="18"/>
        <w:szCs w:val="18"/>
        <w:lang w:val="en-GB" w:eastAsia="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7A5A" w:rsidP="00A95801" w:rsidRDefault="00F67A5A" w14:paraId="28ED351A" w14:textId="77777777">
      <w:pPr>
        <w:spacing w:after="0" w:line="240" w:lineRule="auto"/>
      </w:pPr>
      <w:r>
        <w:separator/>
      </w:r>
    </w:p>
  </w:footnote>
  <w:footnote w:type="continuationSeparator" w:id="0">
    <w:p w:rsidR="00F67A5A" w:rsidP="00A95801" w:rsidRDefault="00F67A5A" w14:paraId="3A203F9B" w14:textId="77777777">
      <w:pPr>
        <w:spacing w:after="0" w:line="240" w:lineRule="auto"/>
      </w:pPr>
      <w:r>
        <w:continuationSeparator/>
      </w:r>
    </w:p>
  </w:footnote>
  <w:footnote w:type="continuationNotice" w:id="1">
    <w:p w:rsidR="00F67A5A" w:rsidRDefault="00F67A5A" w14:paraId="440E8915"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46423" w:rsidP="1A222032" w:rsidRDefault="0089773A" w14:paraId="37224D37" w14:textId="77777777">
    <w:pPr>
      <w:tabs>
        <w:tab w:val="center" w:pos="4536"/>
        <w:tab w:val="right" w:pos="9072"/>
      </w:tabs>
      <w:spacing w:before="0" w:after="0" w:line="240" w:lineRule="auto"/>
      <w:jc w:val="right"/>
      <w:rPr>
        <w:rFonts w:ascii="Calibri" w:hAnsi="Calibri" w:eastAsia="PMingLiU" w:cs="Calibri"/>
        <w:noProof/>
        <w:color w:val="984806"/>
        <w:sz w:val="18"/>
        <w:szCs w:val="18"/>
        <w:lang w:val="en-GB"/>
      </w:rPr>
    </w:pPr>
    <w:r w:rsidRPr="004020C2">
      <w:rPr>
        <w:rFonts w:eastAsia="Times New Roman" w:cs="Times New Roman"/>
        <w:noProof/>
        <w:sz w:val="20"/>
        <w:szCs w:val="20"/>
        <w:lang w:val="en-GB"/>
      </w:rPr>
      <w:drawing>
        <wp:anchor distT="0" distB="0" distL="114300" distR="114300" simplePos="0" relativeHeight="251658240" behindDoc="0" locked="0" layoutInCell="1" allowOverlap="1" wp14:anchorId="2836CC8F" wp14:editId="13271337">
          <wp:simplePos x="0" y="0"/>
          <wp:positionH relativeFrom="column">
            <wp:posOffset>-264795</wp:posOffset>
          </wp:positionH>
          <wp:positionV relativeFrom="paragraph">
            <wp:posOffset>-60960</wp:posOffset>
          </wp:positionV>
          <wp:extent cx="944880" cy="444518"/>
          <wp:effectExtent l="0" t="0" r="7620" b="0"/>
          <wp:wrapNone/>
          <wp:docPr id="6" name="Picture 1">
            <a:extLst xmlns:a="http://schemas.openxmlformats.org/drawingml/2006/main">
              <a:ext uri="{FF2B5EF4-FFF2-40B4-BE49-F238E27FC236}">
                <a16:creationId xmlns:a16="http://schemas.microsoft.com/office/drawing/2014/main" id="{B4F832AA-104A-4205-9AE1-92ECDABD4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44880" cy="444518"/>
                  </a:xfrm>
                  <a:prstGeom prst="rect">
                    <a:avLst/>
                  </a:prstGeom>
                  <a:noFill/>
                </pic:spPr>
              </pic:pic>
            </a:graphicData>
          </a:graphic>
          <wp14:sizeRelH relativeFrom="page">
            <wp14:pctWidth>0</wp14:pctWidth>
          </wp14:sizeRelH>
          <wp14:sizeRelV relativeFrom="page">
            <wp14:pctHeight>0</wp14:pctHeight>
          </wp14:sizeRelV>
        </wp:anchor>
      </w:drawing>
    </w:r>
    <w:r w:rsidRPr="004020C2" w:rsidR="0003781F">
      <w:rPr>
        <w:rFonts w:eastAsia="Times New Roman" w:cs="Times New Roman"/>
        <w:noProof/>
        <w:sz w:val="20"/>
        <w:szCs w:val="20"/>
        <w:lang w:val="en-GB"/>
      </w:rPr>
      <w:drawing>
        <wp:anchor distT="0" distB="0" distL="114300" distR="114300" simplePos="0" relativeHeight="251658241" behindDoc="0" locked="0" layoutInCell="1" allowOverlap="1" wp14:anchorId="59DCFA47" wp14:editId="43FC1B96">
          <wp:simplePos x="0" y="0"/>
          <wp:positionH relativeFrom="column">
            <wp:posOffset>823595</wp:posOffset>
          </wp:positionH>
          <wp:positionV relativeFrom="paragraph">
            <wp:posOffset>-76200</wp:posOffset>
          </wp:positionV>
          <wp:extent cx="1357023" cy="302591"/>
          <wp:effectExtent l="0" t="0" r="0" b="3175"/>
          <wp:wrapNone/>
          <wp:docPr id="7" name="Picture 2" descr="Blue text on a black background&#10;&#10;Description automatically generated">
            <a:extLst xmlns:a="http://schemas.openxmlformats.org/drawingml/2006/main">
              <a:ext uri="{FF2B5EF4-FFF2-40B4-BE49-F238E27FC236}">
                <a16:creationId xmlns:a16="http://schemas.microsoft.com/office/drawing/2014/main" id="{2827DED0-4498-4FFE-929D-DA1CB973B4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e text on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7023" cy="302591"/>
                  </a:xfrm>
                  <a:prstGeom prst="rect">
                    <a:avLst/>
                  </a:prstGeom>
                  <a:noFill/>
                </pic:spPr>
              </pic:pic>
            </a:graphicData>
          </a:graphic>
          <wp14:sizeRelH relativeFrom="page">
            <wp14:pctWidth>0</wp14:pctWidth>
          </wp14:sizeRelH>
          <wp14:sizeRelV relativeFrom="page">
            <wp14:pctHeight>0</wp14:pctHeight>
          </wp14:sizeRelV>
        </wp:anchor>
      </w:drawing>
    </w:r>
  </w:p>
  <w:p w:rsidRPr="004020C2" w:rsidR="004020C2" w:rsidP="004020C2" w:rsidRDefault="004020C2" w14:paraId="7B2BC978" w14:textId="45339D72">
    <w:pPr>
      <w:tabs>
        <w:tab w:val="center" w:pos="4536"/>
        <w:tab w:val="right" w:pos="9072"/>
      </w:tabs>
      <w:spacing w:after="0" w:line="240" w:lineRule="auto"/>
      <w:jc w:val="right"/>
      <w:rPr>
        <w:rFonts w:ascii="Calibri" w:hAnsi="Calibri" w:eastAsia="Times New Roman" w:cs="Calibri"/>
        <w:noProof/>
        <w:sz w:val="18"/>
        <w:szCs w:val="18"/>
        <w:lang w:val="en-GB" w:eastAsia="en-GB"/>
      </w:rPr>
    </w:pPr>
  </w:p>
  <w:p w:rsidRPr="0099584B" w:rsidR="00A95801" w:rsidRDefault="00A95801" w14:paraId="74551BC2" w14:textId="3BF9F5FD">
    <w:pPr>
      <w:pStyle w:val="Header"/>
      <w:rPr>
        <w:rFonts w:cs="Arial"/>
        <w:color w:val="7F7F7F" w:themeColor="text1" w:themeTint="8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3">
    <w:nsid w:val="4ca62f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e7d9a0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1">
    <w:nsid w:val="18cd73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e9dd3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5f0f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33878b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e71e3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BBE9680"/>
    <w:multiLevelType w:val="hybridMultilevel"/>
    <w:tmpl w:val="FFFFFFFF"/>
    <w:lvl w:ilvl="0" w:tplc="4798E20C">
      <w:start w:val="1"/>
      <w:numFmt w:val="bullet"/>
      <w:lvlText w:val=""/>
      <w:lvlJc w:val="left"/>
      <w:pPr>
        <w:ind w:left="360" w:hanging="360"/>
      </w:pPr>
      <w:rPr>
        <w:rFonts w:hint="default" w:ascii="Wingdings" w:hAnsi="Wingdings"/>
      </w:rPr>
    </w:lvl>
    <w:lvl w:ilvl="1" w:tplc="9544D01E">
      <w:start w:val="1"/>
      <w:numFmt w:val="bullet"/>
      <w:lvlText w:val="o"/>
      <w:lvlJc w:val="left"/>
      <w:pPr>
        <w:ind w:left="1080" w:hanging="360"/>
      </w:pPr>
      <w:rPr>
        <w:rFonts w:hint="default" w:ascii="Courier New" w:hAnsi="Courier New"/>
      </w:rPr>
    </w:lvl>
    <w:lvl w:ilvl="2" w:tplc="A8623F5E">
      <w:start w:val="1"/>
      <w:numFmt w:val="bullet"/>
      <w:lvlText w:val=""/>
      <w:lvlJc w:val="left"/>
      <w:pPr>
        <w:ind w:left="1800" w:hanging="360"/>
      </w:pPr>
      <w:rPr>
        <w:rFonts w:hint="default" w:ascii="Wingdings" w:hAnsi="Wingdings"/>
      </w:rPr>
    </w:lvl>
    <w:lvl w:ilvl="3" w:tplc="56B4C56C">
      <w:start w:val="1"/>
      <w:numFmt w:val="bullet"/>
      <w:lvlText w:val=""/>
      <w:lvlJc w:val="left"/>
      <w:pPr>
        <w:ind w:left="2520" w:hanging="360"/>
      </w:pPr>
      <w:rPr>
        <w:rFonts w:hint="default" w:ascii="Symbol" w:hAnsi="Symbol"/>
      </w:rPr>
    </w:lvl>
    <w:lvl w:ilvl="4" w:tplc="54F6B6AE">
      <w:start w:val="1"/>
      <w:numFmt w:val="bullet"/>
      <w:lvlText w:val="o"/>
      <w:lvlJc w:val="left"/>
      <w:pPr>
        <w:ind w:left="3240" w:hanging="360"/>
      </w:pPr>
      <w:rPr>
        <w:rFonts w:hint="default" w:ascii="Courier New" w:hAnsi="Courier New"/>
      </w:rPr>
    </w:lvl>
    <w:lvl w:ilvl="5" w:tplc="C98A26C0">
      <w:start w:val="1"/>
      <w:numFmt w:val="bullet"/>
      <w:lvlText w:val=""/>
      <w:lvlJc w:val="left"/>
      <w:pPr>
        <w:ind w:left="3960" w:hanging="360"/>
      </w:pPr>
      <w:rPr>
        <w:rFonts w:hint="default" w:ascii="Wingdings" w:hAnsi="Wingdings"/>
      </w:rPr>
    </w:lvl>
    <w:lvl w:ilvl="6" w:tplc="FCDADEB6">
      <w:start w:val="1"/>
      <w:numFmt w:val="bullet"/>
      <w:lvlText w:val=""/>
      <w:lvlJc w:val="left"/>
      <w:pPr>
        <w:ind w:left="4680" w:hanging="360"/>
      </w:pPr>
      <w:rPr>
        <w:rFonts w:hint="default" w:ascii="Symbol" w:hAnsi="Symbol"/>
      </w:rPr>
    </w:lvl>
    <w:lvl w:ilvl="7" w:tplc="666CC440">
      <w:start w:val="1"/>
      <w:numFmt w:val="bullet"/>
      <w:lvlText w:val="o"/>
      <w:lvlJc w:val="left"/>
      <w:pPr>
        <w:ind w:left="5400" w:hanging="360"/>
      </w:pPr>
      <w:rPr>
        <w:rFonts w:hint="default" w:ascii="Courier New" w:hAnsi="Courier New"/>
      </w:rPr>
    </w:lvl>
    <w:lvl w:ilvl="8" w:tplc="7C623B7A">
      <w:start w:val="1"/>
      <w:numFmt w:val="bullet"/>
      <w:lvlText w:val=""/>
      <w:lvlJc w:val="left"/>
      <w:pPr>
        <w:ind w:left="6120" w:hanging="360"/>
      </w:pPr>
      <w:rPr>
        <w:rFonts w:hint="default" w:ascii="Wingdings" w:hAnsi="Wingdings"/>
      </w:rPr>
    </w:lvl>
  </w:abstractNum>
  <w:abstractNum w:abstractNumId="1" w15:restartNumberingAfterBreak="0">
    <w:nsid w:val="12099164"/>
    <w:multiLevelType w:val="hybridMultilevel"/>
    <w:tmpl w:val="FFFFFFFF"/>
    <w:lvl w:ilvl="0" w:tplc="0122E9BE">
      <w:start w:val="1"/>
      <w:numFmt w:val="bullet"/>
      <w:lvlText w:val=""/>
      <w:lvlJc w:val="left"/>
      <w:pPr>
        <w:ind w:left="360" w:hanging="360"/>
      </w:pPr>
      <w:rPr>
        <w:rFonts w:hint="default" w:ascii="Wingdings" w:hAnsi="Wingdings"/>
      </w:rPr>
    </w:lvl>
    <w:lvl w:ilvl="1" w:tplc="CA4AEFBA">
      <w:start w:val="1"/>
      <w:numFmt w:val="bullet"/>
      <w:lvlText w:val="o"/>
      <w:lvlJc w:val="left"/>
      <w:pPr>
        <w:ind w:left="1080" w:hanging="360"/>
      </w:pPr>
      <w:rPr>
        <w:rFonts w:hint="default" w:ascii="Courier New" w:hAnsi="Courier New"/>
      </w:rPr>
    </w:lvl>
    <w:lvl w:ilvl="2" w:tplc="53DED1F0">
      <w:start w:val="1"/>
      <w:numFmt w:val="bullet"/>
      <w:lvlText w:val=""/>
      <w:lvlJc w:val="left"/>
      <w:pPr>
        <w:ind w:left="1800" w:hanging="360"/>
      </w:pPr>
      <w:rPr>
        <w:rFonts w:hint="default" w:ascii="Wingdings" w:hAnsi="Wingdings"/>
      </w:rPr>
    </w:lvl>
    <w:lvl w:ilvl="3" w:tplc="8F0C6C26">
      <w:start w:val="1"/>
      <w:numFmt w:val="bullet"/>
      <w:lvlText w:val=""/>
      <w:lvlJc w:val="left"/>
      <w:pPr>
        <w:ind w:left="2520" w:hanging="360"/>
      </w:pPr>
      <w:rPr>
        <w:rFonts w:hint="default" w:ascii="Symbol" w:hAnsi="Symbol"/>
      </w:rPr>
    </w:lvl>
    <w:lvl w:ilvl="4" w:tplc="75D4B1BE">
      <w:start w:val="1"/>
      <w:numFmt w:val="bullet"/>
      <w:lvlText w:val="o"/>
      <w:lvlJc w:val="left"/>
      <w:pPr>
        <w:ind w:left="3240" w:hanging="360"/>
      </w:pPr>
      <w:rPr>
        <w:rFonts w:hint="default" w:ascii="Courier New" w:hAnsi="Courier New"/>
      </w:rPr>
    </w:lvl>
    <w:lvl w:ilvl="5" w:tplc="6EC86242">
      <w:start w:val="1"/>
      <w:numFmt w:val="bullet"/>
      <w:lvlText w:val=""/>
      <w:lvlJc w:val="left"/>
      <w:pPr>
        <w:ind w:left="3960" w:hanging="360"/>
      </w:pPr>
      <w:rPr>
        <w:rFonts w:hint="default" w:ascii="Wingdings" w:hAnsi="Wingdings"/>
      </w:rPr>
    </w:lvl>
    <w:lvl w:ilvl="6" w:tplc="0C14AC12">
      <w:start w:val="1"/>
      <w:numFmt w:val="bullet"/>
      <w:lvlText w:val=""/>
      <w:lvlJc w:val="left"/>
      <w:pPr>
        <w:ind w:left="4680" w:hanging="360"/>
      </w:pPr>
      <w:rPr>
        <w:rFonts w:hint="default" w:ascii="Symbol" w:hAnsi="Symbol"/>
      </w:rPr>
    </w:lvl>
    <w:lvl w:ilvl="7" w:tplc="A028BA0C">
      <w:start w:val="1"/>
      <w:numFmt w:val="bullet"/>
      <w:lvlText w:val="o"/>
      <w:lvlJc w:val="left"/>
      <w:pPr>
        <w:ind w:left="5400" w:hanging="360"/>
      </w:pPr>
      <w:rPr>
        <w:rFonts w:hint="default" w:ascii="Courier New" w:hAnsi="Courier New"/>
      </w:rPr>
    </w:lvl>
    <w:lvl w:ilvl="8" w:tplc="D3AE53B2">
      <w:start w:val="1"/>
      <w:numFmt w:val="bullet"/>
      <w:lvlText w:val=""/>
      <w:lvlJc w:val="left"/>
      <w:pPr>
        <w:ind w:left="6120" w:hanging="360"/>
      </w:pPr>
      <w:rPr>
        <w:rFonts w:hint="default" w:ascii="Wingdings" w:hAnsi="Wingdings"/>
      </w:rPr>
    </w:lvl>
  </w:abstractNum>
  <w:abstractNum w:abstractNumId="2" w15:restartNumberingAfterBreak="0">
    <w:nsid w:val="14BD4434"/>
    <w:multiLevelType w:val="hybridMultilevel"/>
    <w:tmpl w:val="FFFFFFFF"/>
    <w:lvl w:ilvl="0" w:tplc="F148E522">
      <w:start w:val="1"/>
      <w:numFmt w:val="bullet"/>
      <w:lvlText w:val=""/>
      <w:lvlJc w:val="left"/>
      <w:pPr>
        <w:ind w:left="720" w:hanging="360"/>
      </w:pPr>
      <w:rPr>
        <w:rFonts w:hint="default" w:ascii="Symbol" w:hAnsi="Symbol"/>
      </w:rPr>
    </w:lvl>
    <w:lvl w:ilvl="1" w:tplc="E70AE6C2">
      <w:start w:val="1"/>
      <w:numFmt w:val="bullet"/>
      <w:lvlText w:val="o"/>
      <w:lvlJc w:val="left"/>
      <w:pPr>
        <w:ind w:left="1440" w:hanging="360"/>
      </w:pPr>
      <w:rPr>
        <w:rFonts w:hint="default" w:ascii="Courier New" w:hAnsi="Courier New"/>
      </w:rPr>
    </w:lvl>
    <w:lvl w:ilvl="2" w:tplc="4EB610B8">
      <w:start w:val="1"/>
      <w:numFmt w:val="bullet"/>
      <w:lvlText w:val=""/>
      <w:lvlJc w:val="left"/>
      <w:pPr>
        <w:ind w:left="2160" w:hanging="360"/>
      </w:pPr>
      <w:rPr>
        <w:rFonts w:hint="default" w:ascii="Wingdings" w:hAnsi="Wingdings"/>
      </w:rPr>
    </w:lvl>
    <w:lvl w:ilvl="3" w:tplc="9EDC086C">
      <w:start w:val="1"/>
      <w:numFmt w:val="bullet"/>
      <w:lvlText w:val=""/>
      <w:lvlJc w:val="left"/>
      <w:pPr>
        <w:ind w:left="2880" w:hanging="360"/>
      </w:pPr>
      <w:rPr>
        <w:rFonts w:hint="default" w:ascii="Symbol" w:hAnsi="Symbol"/>
      </w:rPr>
    </w:lvl>
    <w:lvl w:ilvl="4" w:tplc="507AC332">
      <w:start w:val="1"/>
      <w:numFmt w:val="bullet"/>
      <w:lvlText w:val="o"/>
      <w:lvlJc w:val="left"/>
      <w:pPr>
        <w:ind w:left="3600" w:hanging="360"/>
      </w:pPr>
      <w:rPr>
        <w:rFonts w:hint="default" w:ascii="Courier New" w:hAnsi="Courier New"/>
      </w:rPr>
    </w:lvl>
    <w:lvl w:ilvl="5" w:tplc="D42E883C">
      <w:start w:val="1"/>
      <w:numFmt w:val="bullet"/>
      <w:lvlText w:val=""/>
      <w:lvlJc w:val="left"/>
      <w:pPr>
        <w:ind w:left="4320" w:hanging="360"/>
      </w:pPr>
      <w:rPr>
        <w:rFonts w:hint="default" w:ascii="Wingdings" w:hAnsi="Wingdings"/>
      </w:rPr>
    </w:lvl>
    <w:lvl w:ilvl="6" w:tplc="CDEA18DC">
      <w:start w:val="1"/>
      <w:numFmt w:val="bullet"/>
      <w:lvlText w:val=""/>
      <w:lvlJc w:val="left"/>
      <w:pPr>
        <w:ind w:left="5040" w:hanging="360"/>
      </w:pPr>
      <w:rPr>
        <w:rFonts w:hint="default" w:ascii="Symbol" w:hAnsi="Symbol"/>
      </w:rPr>
    </w:lvl>
    <w:lvl w:ilvl="7" w:tplc="1960B98C">
      <w:start w:val="1"/>
      <w:numFmt w:val="bullet"/>
      <w:lvlText w:val="o"/>
      <w:lvlJc w:val="left"/>
      <w:pPr>
        <w:ind w:left="5760" w:hanging="360"/>
      </w:pPr>
      <w:rPr>
        <w:rFonts w:hint="default" w:ascii="Courier New" w:hAnsi="Courier New"/>
      </w:rPr>
    </w:lvl>
    <w:lvl w:ilvl="8" w:tplc="B37658EE">
      <w:start w:val="1"/>
      <w:numFmt w:val="bullet"/>
      <w:lvlText w:val=""/>
      <w:lvlJc w:val="left"/>
      <w:pPr>
        <w:ind w:left="6480" w:hanging="360"/>
      </w:pPr>
      <w:rPr>
        <w:rFonts w:hint="default" w:ascii="Wingdings" w:hAnsi="Wingdings"/>
      </w:rPr>
    </w:lvl>
  </w:abstractNum>
  <w:abstractNum w:abstractNumId="3" w15:restartNumberingAfterBreak="0">
    <w:nsid w:val="16C53C16"/>
    <w:multiLevelType w:val="hybridMultilevel"/>
    <w:tmpl w:val="FFFFFFFF"/>
    <w:lvl w:ilvl="0" w:tplc="EF9603B6">
      <w:start w:val="1"/>
      <w:numFmt w:val="bullet"/>
      <w:lvlText w:val=""/>
      <w:lvlJc w:val="left"/>
      <w:pPr>
        <w:ind w:left="720" w:hanging="360"/>
      </w:pPr>
      <w:rPr>
        <w:rFonts w:hint="default" w:ascii="Symbol" w:hAnsi="Symbol"/>
      </w:rPr>
    </w:lvl>
    <w:lvl w:ilvl="1" w:tplc="DC589E7E">
      <w:start w:val="1"/>
      <w:numFmt w:val="bullet"/>
      <w:lvlText w:val="o"/>
      <w:lvlJc w:val="left"/>
      <w:pPr>
        <w:ind w:left="1440" w:hanging="360"/>
      </w:pPr>
      <w:rPr>
        <w:rFonts w:hint="default" w:ascii="Courier New" w:hAnsi="Courier New"/>
      </w:rPr>
    </w:lvl>
    <w:lvl w:ilvl="2" w:tplc="D08889E2">
      <w:start w:val="1"/>
      <w:numFmt w:val="bullet"/>
      <w:lvlText w:val=""/>
      <w:lvlJc w:val="left"/>
      <w:pPr>
        <w:ind w:left="2160" w:hanging="360"/>
      </w:pPr>
      <w:rPr>
        <w:rFonts w:hint="default" w:ascii="Wingdings" w:hAnsi="Wingdings"/>
      </w:rPr>
    </w:lvl>
    <w:lvl w:ilvl="3" w:tplc="2F146126">
      <w:start w:val="1"/>
      <w:numFmt w:val="bullet"/>
      <w:lvlText w:val=""/>
      <w:lvlJc w:val="left"/>
      <w:pPr>
        <w:ind w:left="2880" w:hanging="360"/>
      </w:pPr>
      <w:rPr>
        <w:rFonts w:hint="default" w:ascii="Symbol" w:hAnsi="Symbol"/>
      </w:rPr>
    </w:lvl>
    <w:lvl w:ilvl="4" w:tplc="44BA2308">
      <w:start w:val="1"/>
      <w:numFmt w:val="bullet"/>
      <w:lvlText w:val="o"/>
      <w:lvlJc w:val="left"/>
      <w:pPr>
        <w:ind w:left="3600" w:hanging="360"/>
      </w:pPr>
      <w:rPr>
        <w:rFonts w:hint="default" w:ascii="Courier New" w:hAnsi="Courier New"/>
      </w:rPr>
    </w:lvl>
    <w:lvl w:ilvl="5" w:tplc="6308B038">
      <w:start w:val="1"/>
      <w:numFmt w:val="bullet"/>
      <w:lvlText w:val=""/>
      <w:lvlJc w:val="left"/>
      <w:pPr>
        <w:ind w:left="4320" w:hanging="360"/>
      </w:pPr>
      <w:rPr>
        <w:rFonts w:hint="default" w:ascii="Wingdings" w:hAnsi="Wingdings"/>
      </w:rPr>
    </w:lvl>
    <w:lvl w:ilvl="6" w:tplc="FD1846E0">
      <w:start w:val="1"/>
      <w:numFmt w:val="bullet"/>
      <w:lvlText w:val=""/>
      <w:lvlJc w:val="left"/>
      <w:pPr>
        <w:ind w:left="5040" w:hanging="360"/>
      </w:pPr>
      <w:rPr>
        <w:rFonts w:hint="default" w:ascii="Symbol" w:hAnsi="Symbol"/>
      </w:rPr>
    </w:lvl>
    <w:lvl w:ilvl="7" w:tplc="8EBA0DDC">
      <w:start w:val="1"/>
      <w:numFmt w:val="bullet"/>
      <w:lvlText w:val="o"/>
      <w:lvlJc w:val="left"/>
      <w:pPr>
        <w:ind w:left="5760" w:hanging="360"/>
      </w:pPr>
      <w:rPr>
        <w:rFonts w:hint="default" w:ascii="Courier New" w:hAnsi="Courier New"/>
      </w:rPr>
    </w:lvl>
    <w:lvl w:ilvl="8" w:tplc="F1444FBA">
      <w:start w:val="1"/>
      <w:numFmt w:val="bullet"/>
      <w:lvlText w:val=""/>
      <w:lvlJc w:val="left"/>
      <w:pPr>
        <w:ind w:left="6480" w:hanging="360"/>
      </w:pPr>
      <w:rPr>
        <w:rFonts w:hint="default" w:ascii="Wingdings" w:hAnsi="Wingdings"/>
      </w:rPr>
    </w:lvl>
  </w:abstractNum>
  <w:abstractNum w:abstractNumId="4" w15:restartNumberingAfterBreak="0">
    <w:nsid w:val="1827C8F3"/>
    <w:multiLevelType w:val="hybridMultilevel"/>
    <w:tmpl w:val="FFFFFFFF"/>
    <w:lvl w:ilvl="0" w:tplc="C44047D8">
      <w:start w:val="1"/>
      <w:numFmt w:val="bullet"/>
      <w:lvlText w:val=""/>
      <w:lvlJc w:val="left"/>
      <w:pPr>
        <w:ind w:left="720" w:hanging="360"/>
      </w:pPr>
      <w:rPr>
        <w:rFonts w:hint="default" w:ascii="Symbol" w:hAnsi="Symbol"/>
      </w:rPr>
    </w:lvl>
    <w:lvl w:ilvl="1" w:tplc="8FFEABE4">
      <w:start w:val="1"/>
      <w:numFmt w:val="bullet"/>
      <w:lvlText w:val="o"/>
      <w:lvlJc w:val="left"/>
      <w:pPr>
        <w:ind w:left="1440" w:hanging="360"/>
      </w:pPr>
      <w:rPr>
        <w:rFonts w:hint="default" w:ascii="Courier New" w:hAnsi="Courier New"/>
      </w:rPr>
    </w:lvl>
    <w:lvl w:ilvl="2" w:tplc="D1D6A85E">
      <w:start w:val="1"/>
      <w:numFmt w:val="bullet"/>
      <w:lvlText w:val=""/>
      <w:lvlJc w:val="left"/>
      <w:pPr>
        <w:ind w:left="2160" w:hanging="360"/>
      </w:pPr>
      <w:rPr>
        <w:rFonts w:hint="default" w:ascii="Wingdings" w:hAnsi="Wingdings"/>
      </w:rPr>
    </w:lvl>
    <w:lvl w:ilvl="3" w:tplc="AEB4D1AE">
      <w:start w:val="1"/>
      <w:numFmt w:val="bullet"/>
      <w:lvlText w:val=""/>
      <w:lvlJc w:val="left"/>
      <w:pPr>
        <w:ind w:left="2880" w:hanging="360"/>
      </w:pPr>
      <w:rPr>
        <w:rFonts w:hint="default" w:ascii="Symbol" w:hAnsi="Symbol"/>
      </w:rPr>
    </w:lvl>
    <w:lvl w:ilvl="4" w:tplc="77EC3C72">
      <w:start w:val="1"/>
      <w:numFmt w:val="bullet"/>
      <w:lvlText w:val="o"/>
      <w:lvlJc w:val="left"/>
      <w:pPr>
        <w:ind w:left="3600" w:hanging="360"/>
      </w:pPr>
      <w:rPr>
        <w:rFonts w:hint="default" w:ascii="Courier New" w:hAnsi="Courier New"/>
      </w:rPr>
    </w:lvl>
    <w:lvl w:ilvl="5" w:tplc="29CE4F40">
      <w:start w:val="1"/>
      <w:numFmt w:val="bullet"/>
      <w:lvlText w:val=""/>
      <w:lvlJc w:val="left"/>
      <w:pPr>
        <w:ind w:left="4320" w:hanging="360"/>
      </w:pPr>
      <w:rPr>
        <w:rFonts w:hint="default" w:ascii="Wingdings" w:hAnsi="Wingdings"/>
      </w:rPr>
    </w:lvl>
    <w:lvl w:ilvl="6" w:tplc="C484ABB0">
      <w:start w:val="1"/>
      <w:numFmt w:val="bullet"/>
      <w:lvlText w:val=""/>
      <w:lvlJc w:val="left"/>
      <w:pPr>
        <w:ind w:left="5040" w:hanging="360"/>
      </w:pPr>
      <w:rPr>
        <w:rFonts w:hint="default" w:ascii="Symbol" w:hAnsi="Symbol"/>
      </w:rPr>
    </w:lvl>
    <w:lvl w:ilvl="7" w:tplc="06EE51A8">
      <w:start w:val="1"/>
      <w:numFmt w:val="bullet"/>
      <w:lvlText w:val="o"/>
      <w:lvlJc w:val="left"/>
      <w:pPr>
        <w:ind w:left="5760" w:hanging="360"/>
      </w:pPr>
      <w:rPr>
        <w:rFonts w:hint="default" w:ascii="Courier New" w:hAnsi="Courier New"/>
      </w:rPr>
    </w:lvl>
    <w:lvl w:ilvl="8" w:tplc="F43A176A">
      <w:start w:val="1"/>
      <w:numFmt w:val="bullet"/>
      <w:lvlText w:val=""/>
      <w:lvlJc w:val="left"/>
      <w:pPr>
        <w:ind w:left="6480" w:hanging="360"/>
      </w:pPr>
      <w:rPr>
        <w:rFonts w:hint="default" w:ascii="Wingdings" w:hAnsi="Wingdings"/>
      </w:rPr>
    </w:lvl>
  </w:abstractNum>
  <w:abstractNum w:abstractNumId="5" w15:restartNumberingAfterBreak="0">
    <w:nsid w:val="35C09297"/>
    <w:multiLevelType w:val="hybridMultilevel"/>
    <w:tmpl w:val="FFFFFFFF"/>
    <w:lvl w:ilvl="0" w:tplc="BC82688E">
      <w:start w:val="1"/>
      <w:numFmt w:val="bullet"/>
      <w:lvlText w:val=""/>
      <w:lvlJc w:val="left"/>
      <w:pPr>
        <w:ind w:left="360" w:hanging="360"/>
      </w:pPr>
      <w:rPr>
        <w:rFonts w:hint="default" w:ascii="Wingdings" w:hAnsi="Wingdings"/>
      </w:rPr>
    </w:lvl>
    <w:lvl w:ilvl="1" w:tplc="9E3A8D42">
      <w:start w:val="1"/>
      <w:numFmt w:val="bullet"/>
      <w:lvlText w:val="o"/>
      <w:lvlJc w:val="left"/>
      <w:pPr>
        <w:ind w:left="1080" w:hanging="360"/>
      </w:pPr>
      <w:rPr>
        <w:rFonts w:hint="default" w:ascii="Courier New" w:hAnsi="Courier New"/>
      </w:rPr>
    </w:lvl>
    <w:lvl w:ilvl="2" w:tplc="8070A55C">
      <w:start w:val="1"/>
      <w:numFmt w:val="bullet"/>
      <w:lvlText w:val=""/>
      <w:lvlJc w:val="left"/>
      <w:pPr>
        <w:ind w:left="1800" w:hanging="360"/>
      </w:pPr>
      <w:rPr>
        <w:rFonts w:hint="default" w:ascii="Wingdings" w:hAnsi="Wingdings"/>
      </w:rPr>
    </w:lvl>
    <w:lvl w:ilvl="3" w:tplc="62EEB7F4">
      <w:start w:val="1"/>
      <w:numFmt w:val="bullet"/>
      <w:lvlText w:val=""/>
      <w:lvlJc w:val="left"/>
      <w:pPr>
        <w:ind w:left="2520" w:hanging="360"/>
      </w:pPr>
      <w:rPr>
        <w:rFonts w:hint="default" w:ascii="Symbol" w:hAnsi="Symbol"/>
      </w:rPr>
    </w:lvl>
    <w:lvl w:ilvl="4" w:tplc="ABB6F032">
      <w:start w:val="1"/>
      <w:numFmt w:val="bullet"/>
      <w:lvlText w:val="o"/>
      <w:lvlJc w:val="left"/>
      <w:pPr>
        <w:ind w:left="3240" w:hanging="360"/>
      </w:pPr>
      <w:rPr>
        <w:rFonts w:hint="default" w:ascii="Courier New" w:hAnsi="Courier New"/>
      </w:rPr>
    </w:lvl>
    <w:lvl w:ilvl="5" w:tplc="64D22E1C">
      <w:start w:val="1"/>
      <w:numFmt w:val="bullet"/>
      <w:lvlText w:val=""/>
      <w:lvlJc w:val="left"/>
      <w:pPr>
        <w:ind w:left="3960" w:hanging="360"/>
      </w:pPr>
      <w:rPr>
        <w:rFonts w:hint="default" w:ascii="Wingdings" w:hAnsi="Wingdings"/>
      </w:rPr>
    </w:lvl>
    <w:lvl w:ilvl="6" w:tplc="44C8355C">
      <w:start w:val="1"/>
      <w:numFmt w:val="bullet"/>
      <w:lvlText w:val=""/>
      <w:lvlJc w:val="left"/>
      <w:pPr>
        <w:ind w:left="4680" w:hanging="360"/>
      </w:pPr>
      <w:rPr>
        <w:rFonts w:hint="default" w:ascii="Symbol" w:hAnsi="Symbol"/>
      </w:rPr>
    </w:lvl>
    <w:lvl w:ilvl="7" w:tplc="894EE70C">
      <w:start w:val="1"/>
      <w:numFmt w:val="bullet"/>
      <w:lvlText w:val="o"/>
      <w:lvlJc w:val="left"/>
      <w:pPr>
        <w:ind w:left="5400" w:hanging="360"/>
      </w:pPr>
      <w:rPr>
        <w:rFonts w:hint="default" w:ascii="Courier New" w:hAnsi="Courier New"/>
      </w:rPr>
    </w:lvl>
    <w:lvl w:ilvl="8" w:tplc="4F3C128E">
      <w:start w:val="1"/>
      <w:numFmt w:val="bullet"/>
      <w:lvlText w:val=""/>
      <w:lvlJc w:val="left"/>
      <w:pPr>
        <w:ind w:left="6120" w:hanging="360"/>
      </w:pPr>
      <w:rPr>
        <w:rFonts w:hint="default" w:ascii="Wingdings" w:hAnsi="Wingdings"/>
      </w:rPr>
    </w:lvl>
  </w:abstractNum>
  <w:abstractNum w:abstractNumId="6" w15:restartNumberingAfterBreak="0">
    <w:nsid w:val="3602B3AB"/>
    <w:multiLevelType w:val="hybridMultilevel"/>
    <w:tmpl w:val="FFFFFFFF"/>
    <w:lvl w:ilvl="0" w:tplc="743E0A92">
      <w:start w:val="1"/>
      <w:numFmt w:val="upperRoman"/>
      <w:lvlText w:val="%1."/>
      <w:lvlJc w:val="right"/>
      <w:pPr>
        <w:ind w:left="720" w:hanging="360"/>
      </w:pPr>
    </w:lvl>
    <w:lvl w:ilvl="1" w:tplc="F3DE53CC">
      <w:start w:val="1"/>
      <w:numFmt w:val="lowerLetter"/>
      <w:lvlText w:val="%2."/>
      <w:lvlJc w:val="left"/>
      <w:pPr>
        <w:ind w:left="1440" w:hanging="360"/>
      </w:pPr>
    </w:lvl>
    <w:lvl w:ilvl="2" w:tplc="50B0CF5A">
      <w:start w:val="1"/>
      <w:numFmt w:val="lowerRoman"/>
      <w:lvlText w:val="%3."/>
      <w:lvlJc w:val="right"/>
      <w:pPr>
        <w:ind w:left="2160" w:hanging="180"/>
      </w:pPr>
    </w:lvl>
    <w:lvl w:ilvl="3" w:tplc="5442D2FC">
      <w:start w:val="1"/>
      <w:numFmt w:val="decimal"/>
      <w:lvlText w:val="%4."/>
      <w:lvlJc w:val="left"/>
      <w:pPr>
        <w:ind w:left="2880" w:hanging="360"/>
      </w:pPr>
    </w:lvl>
    <w:lvl w:ilvl="4" w:tplc="A948C602">
      <w:start w:val="1"/>
      <w:numFmt w:val="lowerLetter"/>
      <w:lvlText w:val="%5."/>
      <w:lvlJc w:val="left"/>
      <w:pPr>
        <w:ind w:left="3600" w:hanging="360"/>
      </w:pPr>
    </w:lvl>
    <w:lvl w:ilvl="5" w:tplc="E114646A">
      <w:start w:val="1"/>
      <w:numFmt w:val="lowerRoman"/>
      <w:lvlText w:val="%6."/>
      <w:lvlJc w:val="right"/>
      <w:pPr>
        <w:ind w:left="4320" w:hanging="180"/>
      </w:pPr>
    </w:lvl>
    <w:lvl w:ilvl="6" w:tplc="C8668E36">
      <w:start w:val="1"/>
      <w:numFmt w:val="decimal"/>
      <w:lvlText w:val="%7."/>
      <w:lvlJc w:val="left"/>
      <w:pPr>
        <w:ind w:left="5040" w:hanging="360"/>
      </w:pPr>
    </w:lvl>
    <w:lvl w:ilvl="7" w:tplc="0FE06B98">
      <w:start w:val="1"/>
      <w:numFmt w:val="lowerLetter"/>
      <w:lvlText w:val="%8."/>
      <w:lvlJc w:val="left"/>
      <w:pPr>
        <w:ind w:left="5760" w:hanging="360"/>
      </w:pPr>
    </w:lvl>
    <w:lvl w:ilvl="8" w:tplc="23D89BD6">
      <w:start w:val="1"/>
      <w:numFmt w:val="lowerRoman"/>
      <w:lvlText w:val="%9."/>
      <w:lvlJc w:val="right"/>
      <w:pPr>
        <w:ind w:left="6480" w:hanging="180"/>
      </w:pPr>
    </w:lvl>
  </w:abstractNum>
  <w:abstractNum w:abstractNumId="7" w15:restartNumberingAfterBreak="0">
    <w:nsid w:val="3C213ADF"/>
    <w:multiLevelType w:val="hybridMultilevel"/>
    <w:tmpl w:val="FFFFFFFF"/>
    <w:lvl w:ilvl="0" w:tplc="C2582DCE">
      <w:start w:val="1"/>
      <w:numFmt w:val="bullet"/>
      <w:lvlText w:val=""/>
      <w:lvlJc w:val="left"/>
      <w:pPr>
        <w:ind w:left="360" w:hanging="360"/>
      </w:pPr>
      <w:rPr>
        <w:rFonts w:hint="default" w:ascii="Wingdings" w:hAnsi="Wingdings"/>
      </w:rPr>
    </w:lvl>
    <w:lvl w:ilvl="1" w:tplc="95D6E0A8">
      <w:start w:val="1"/>
      <w:numFmt w:val="bullet"/>
      <w:lvlText w:val="o"/>
      <w:lvlJc w:val="left"/>
      <w:pPr>
        <w:ind w:left="1080" w:hanging="360"/>
      </w:pPr>
      <w:rPr>
        <w:rFonts w:hint="default" w:ascii="Courier New" w:hAnsi="Courier New"/>
      </w:rPr>
    </w:lvl>
    <w:lvl w:ilvl="2" w:tplc="2D58EDD0">
      <w:start w:val="1"/>
      <w:numFmt w:val="bullet"/>
      <w:lvlText w:val=""/>
      <w:lvlJc w:val="left"/>
      <w:pPr>
        <w:ind w:left="1800" w:hanging="360"/>
      </w:pPr>
      <w:rPr>
        <w:rFonts w:hint="default" w:ascii="Wingdings" w:hAnsi="Wingdings"/>
      </w:rPr>
    </w:lvl>
    <w:lvl w:ilvl="3" w:tplc="F0080002">
      <w:start w:val="1"/>
      <w:numFmt w:val="bullet"/>
      <w:lvlText w:val=""/>
      <w:lvlJc w:val="left"/>
      <w:pPr>
        <w:ind w:left="2520" w:hanging="360"/>
      </w:pPr>
      <w:rPr>
        <w:rFonts w:hint="default" w:ascii="Symbol" w:hAnsi="Symbol"/>
      </w:rPr>
    </w:lvl>
    <w:lvl w:ilvl="4" w:tplc="995CE7AE">
      <w:start w:val="1"/>
      <w:numFmt w:val="bullet"/>
      <w:lvlText w:val="o"/>
      <w:lvlJc w:val="left"/>
      <w:pPr>
        <w:ind w:left="3240" w:hanging="360"/>
      </w:pPr>
      <w:rPr>
        <w:rFonts w:hint="default" w:ascii="Courier New" w:hAnsi="Courier New"/>
      </w:rPr>
    </w:lvl>
    <w:lvl w:ilvl="5" w:tplc="7EDAFD4A">
      <w:start w:val="1"/>
      <w:numFmt w:val="bullet"/>
      <w:lvlText w:val=""/>
      <w:lvlJc w:val="left"/>
      <w:pPr>
        <w:ind w:left="3960" w:hanging="360"/>
      </w:pPr>
      <w:rPr>
        <w:rFonts w:hint="default" w:ascii="Wingdings" w:hAnsi="Wingdings"/>
      </w:rPr>
    </w:lvl>
    <w:lvl w:ilvl="6" w:tplc="AF642D18">
      <w:start w:val="1"/>
      <w:numFmt w:val="bullet"/>
      <w:lvlText w:val=""/>
      <w:lvlJc w:val="left"/>
      <w:pPr>
        <w:ind w:left="4680" w:hanging="360"/>
      </w:pPr>
      <w:rPr>
        <w:rFonts w:hint="default" w:ascii="Symbol" w:hAnsi="Symbol"/>
      </w:rPr>
    </w:lvl>
    <w:lvl w:ilvl="7" w:tplc="4984B2D8">
      <w:start w:val="1"/>
      <w:numFmt w:val="bullet"/>
      <w:lvlText w:val="o"/>
      <w:lvlJc w:val="left"/>
      <w:pPr>
        <w:ind w:left="5400" w:hanging="360"/>
      </w:pPr>
      <w:rPr>
        <w:rFonts w:hint="default" w:ascii="Courier New" w:hAnsi="Courier New"/>
      </w:rPr>
    </w:lvl>
    <w:lvl w:ilvl="8" w:tplc="8710E5B8">
      <w:start w:val="1"/>
      <w:numFmt w:val="bullet"/>
      <w:lvlText w:val=""/>
      <w:lvlJc w:val="left"/>
      <w:pPr>
        <w:ind w:left="6120" w:hanging="360"/>
      </w:pPr>
      <w:rPr>
        <w:rFonts w:hint="default" w:ascii="Wingdings" w:hAnsi="Wingdings"/>
      </w:rPr>
    </w:lvl>
  </w:abstractNum>
  <w:abstractNum w:abstractNumId="8" w15:restartNumberingAfterBreak="0">
    <w:nsid w:val="44CE2C52"/>
    <w:multiLevelType w:val="hybridMultilevel"/>
    <w:tmpl w:val="FFFFFFFF"/>
    <w:lvl w:ilvl="0" w:tplc="857A3108">
      <w:start w:val="1"/>
      <w:numFmt w:val="bullet"/>
      <w:lvlText w:val=""/>
      <w:lvlJc w:val="left"/>
      <w:pPr>
        <w:ind w:left="360" w:hanging="360"/>
      </w:pPr>
      <w:rPr>
        <w:rFonts w:hint="default" w:ascii="Wingdings" w:hAnsi="Wingdings"/>
      </w:rPr>
    </w:lvl>
    <w:lvl w:ilvl="1" w:tplc="893ADE70">
      <w:start w:val="1"/>
      <w:numFmt w:val="bullet"/>
      <w:lvlText w:val="o"/>
      <w:lvlJc w:val="left"/>
      <w:pPr>
        <w:ind w:left="1080" w:hanging="360"/>
      </w:pPr>
      <w:rPr>
        <w:rFonts w:hint="default" w:ascii="Courier New" w:hAnsi="Courier New"/>
      </w:rPr>
    </w:lvl>
    <w:lvl w:ilvl="2" w:tplc="08E6C060">
      <w:start w:val="1"/>
      <w:numFmt w:val="bullet"/>
      <w:lvlText w:val=""/>
      <w:lvlJc w:val="left"/>
      <w:pPr>
        <w:ind w:left="1800" w:hanging="360"/>
      </w:pPr>
      <w:rPr>
        <w:rFonts w:hint="default" w:ascii="Wingdings" w:hAnsi="Wingdings"/>
      </w:rPr>
    </w:lvl>
    <w:lvl w:ilvl="3" w:tplc="D578E4C4">
      <w:start w:val="1"/>
      <w:numFmt w:val="bullet"/>
      <w:lvlText w:val=""/>
      <w:lvlJc w:val="left"/>
      <w:pPr>
        <w:ind w:left="2520" w:hanging="360"/>
      </w:pPr>
      <w:rPr>
        <w:rFonts w:hint="default" w:ascii="Symbol" w:hAnsi="Symbol"/>
      </w:rPr>
    </w:lvl>
    <w:lvl w:ilvl="4" w:tplc="E85C8E64">
      <w:start w:val="1"/>
      <w:numFmt w:val="bullet"/>
      <w:lvlText w:val="o"/>
      <w:lvlJc w:val="left"/>
      <w:pPr>
        <w:ind w:left="3240" w:hanging="360"/>
      </w:pPr>
      <w:rPr>
        <w:rFonts w:hint="default" w:ascii="Courier New" w:hAnsi="Courier New"/>
      </w:rPr>
    </w:lvl>
    <w:lvl w:ilvl="5" w:tplc="3DF0A068">
      <w:start w:val="1"/>
      <w:numFmt w:val="bullet"/>
      <w:lvlText w:val=""/>
      <w:lvlJc w:val="left"/>
      <w:pPr>
        <w:ind w:left="3960" w:hanging="360"/>
      </w:pPr>
      <w:rPr>
        <w:rFonts w:hint="default" w:ascii="Wingdings" w:hAnsi="Wingdings"/>
      </w:rPr>
    </w:lvl>
    <w:lvl w:ilvl="6" w:tplc="4BC64C3C">
      <w:start w:val="1"/>
      <w:numFmt w:val="bullet"/>
      <w:lvlText w:val=""/>
      <w:lvlJc w:val="left"/>
      <w:pPr>
        <w:ind w:left="4680" w:hanging="360"/>
      </w:pPr>
      <w:rPr>
        <w:rFonts w:hint="default" w:ascii="Symbol" w:hAnsi="Symbol"/>
      </w:rPr>
    </w:lvl>
    <w:lvl w:ilvl="7" w:tplc="F8207FAA">
      <w:start w:val="1"/>
      <w:numFmt w:val="bullet"/>
      <w:lvlText w:val="o"/>
      <w:lvlJc w:val="left"/>
      <w:pPr>
        <w:ind w:left="5400" w:hanging="360"/>
      </w:pPr>
      <w:rPr>
        <w:rFonts w:hint="default" w:ascii="Courier New" w:hAnsi="Courier New"/>
      </w:rPr>
    </w:lvl>
    <w:lvl w:ilvl="8" w:tplc="063EEBA8">
      <w:start w:val="1"/>
      <w:numFmt w:val="bullet"/>
      <w:lvlText w:val=""/>
      <w:lvlJc w:val="left"/>
      <w:pPr>
        <w:ind w:left="6120" w:hanging="360"/>
      </w:pPr>
      <w:rPr>
        <w:rFonts w:hint="default" w:ascii="Wingdings" w:hAnsi="Wingdings"/>
      </w:rPr>
    </w:lvl>
  </w:abstractNum>
  <w:abstractNum w:abstractNumId="9" w15:restartNumberingAfterBreak="0">
    <w:nsid w:val="492FAE2F"/>
    <w:multiLevelType w:val="hybridMultilevel"/>
    <w:tmpl w:val="FFFFFFFF"/>
    <w:lvl w:ilvl="0" w:tplc="85322D68">
      <w:start w:val="1"/>
      <w:numFmt w:val="upperRoman"/>
      <w:lvlText w:val="%1."/>
      <w:lvlJc w:val="right"/>
      <w:pPr>
        <w:ind w:left="720" w:hanging="360"/>
      </w:pPr>
    </w:lvl>
    <w:lvl w:ilvl="1" w:tplc="57E6994C">
      <w:start w:val="1"/>
      <w:numFmt w:val="lowerLetter"/>
      <w:lvlText w:val="%2."/>
      <w:lvlJc w:val="left"/>
      <w:pPr>
        <w:ind w:left="1440" w:hanging="360"/>
      </w:pPr>
    </w:lvl>
    <w:lvl w:ilvl="2" w:tplc="9BFA435C">
      <w:start w:val="1"/>
      <w:numFmt w:val="lowerRoman"/>
      <w:lvlText w:val="%3."/>
      <w:lvlJc w:val="right"/>
      <w:pPr>
        <w:ind w:left="2160" w:hanging="180"/>
      </w:pPr>
    </w:lvl>
    <w:lvl w:ilvl="3" w:tplc="722A241E">
      <w:start w:val="1"/>
      <w:numFmt w:val="decimal"/>
      <w:lvlText w:val="%4."/>
      <w:lvlJc w:val="left"/>
      <w:pPr>
        <w:ind w:left="2880" w:hanging="360"/>
      </w:pPr>
    </w:lvl>
    <w:lvl w:ilvl="4" w:tplc="FA10C660">
      <w:start w:val="1"/>
      <w:numFmt w:val="lowerLetter"/>
      <w:lvlText w:val="%5."/>
      <w:lvlJc w:val="left"/>
      <w:pPr>
        <w:ind w:left="3600" w:hanging="360"/>
      </w:pPr>
    </w:lvl>
    <w:lvl w:ilvl="5" w:tplc="D37A8144">
      <w:start w:val="1"/>
      <w:numFmt w:val="lowerRoman"/>
      <w:lvlText w:val="%6."/>
      <w:lvlJc w:val="right"/>
      <w:pPr>
        <w:ind w:left="4320" w:hanging="180"/>
      </w:pPr>
    </w:lvl>
    <w:lvl w:ilvl="6" w:tplc="850EFDB4">
      <w:start w:val="1"/>
      <w:numFmt w:val="decimal"/>
      <w:lvlText w:val="%7."/>
      <w:lvlJc w:val="left"/>
      <w:pPr>
        <w:ind w:left="5040" w:hanging="360"/>
      </w:pPr>
    </w:lvl>
    <w:lvl w:ilvl="7" w:tplc="64EA030A">
      <w:start w:val="1"/>
      <w:numFmt w:val="lowerLetter"/>
      <w:lvlText w:val="%8."/>
      <w:lvlJc w:val="left"/>
      <w:pPr>
        <w:ind w:left="5760" w:hanging="360"/>
      </w:pPr>
    </w:lvl>
    <w:lvl w:ilvl="8" w:tplc="E6BC58E6">
      <w:start w:val="1"/>
      <w:numFmt w:val="lowerRoman"/>
      <w:lvlText w:val="%9."/>
      <w:lvlJc w:val="right"/>
      <w:pPr>
        <w:ind w:left="6480" w:hanging="180"/>
      </w:pPr>
    </w:lvl>
  </w:abstractNum>
  <w:abstractNum w:abstractNumId="10" w15:restartNumberingAfterBreak="0">
    <w:nsid w:val="4C8644E0"/>
    <w:multiLevelType w:val="hybridMultilevel"/>
    <w:tmpl w:val="FFFFFFFF"/>
    <w:lvl w:ilvl="0">
      <w:start w:val="1"/>
      <w:numFmt w:val="bullet"/>
      <w:lvlText w:val=""/>
      <w:lvlJc w:val="left"/>
      <w:pPr>
        <w:ind w:left="720" w:hanging="360"/>
      </w:pPr>
      <w:rPr>
        <w:rFonts w:hint="default" w:ascii="Symbol" w:hAnsi="Symbol"/>
      </w:rPr>
    </w:lvl>
    <w:lvl w:ilvl="1" w:tplc="BCFA3324">
      <w:start w:val="1"/>
      <w:numFmt w:val="bullet"/>
      <w:lvlText w:val="o"/>
      <w:lvlJc w:val="left"/>
      <w:pPr>
        <w:ind w:left="1440" w:hanging="360"/>
      </w:pPr>
      <w:rPr>
        <w:rFonts w:hint="default" w:ascii="Courier New" w:hAnsi="Courier New"/>
      </w:rPr>
    </w:lvl>
    <w:lvl w:ilvl="2" w:tplc="49CEEEA6">
      <w:start w:val="1"/>
      <w:numFmt w:val="bullet"/>
      <w:lvlText w:val=""/>
      <w:lvlJc w:val="left"/>
      <w:pPr>
        <w:ind w:left="2160" w:hanging="360"/>
      </w:pPr>
      <w:rPr>
        <w:rFonts w:hint="default" w:ascii="Wingdings" w:hAnsi="Wingdings"/>
      </w:rPr>
    </w:lvl>
    <w:lvl w:ilvl="3" w:tplc="05EC7144">
      <w:start w:val="1"/>
      <w:numFmt w:val="bullet"/>
      <w:lvlText w:val=""/>
      <w:lvlJc w:val="left"/>
      <w:pPr>
        <w:ind w:left="2880" w:hanging="360"/>
      </w:pPr>
      <w:rPr>
        <w:rFonts w:hint="default" w:ascii="Symbol" w:hAnsi="Symbol"/>
      </w:rPr>
    </w:lvl>
    <w:lvl w:ilvl="4" w:tplc="C66CD56C">
      <w:start w:val="1"/>
      <w:numFmt w:val="bullet"/>
      <w:lvlText w:val="o"/>
      <w:lvlJc w:val="left"/>
      <w:pPr>
        <w:ind w:left="3600" w:hanging="360"/>
      </w:pPr>
      <w:rPr>
        <w:rFonts w:hint="default" w:ascii="Courier New" w:hAnsi="Courier New"/>
      </w:rPr>
    </w:lvl>
    <w:lvl w:ilvl="5" w:tplc="131ED2A8">
      <w:start w:val="1"/>
      <w:numFmt w:val="bullet"/>
      <w:lvlText w:val=""/>
      <w:lvlJc w:val="left"/>
      <w:pPr>
        <w:ind w:left="4320" w:hanging="360"/>
      </w:pPr>
      <w:rPr>
        <w:rFonts w:hint="default" w:ascii="Wingdings" w:hAnsi="Wingdings"/>
      </w:rPr>
    </w:lvl>
    <w:lvl w:ilvl="6" w:tplc="3752A64E">
      <w:start w:val="1"/>
      <w:numFmt w:val="bullet"/>
      <w:lvlText w:val=""/>
      <w:lvlJc w:val="left"/>
      <w:pPr>
        <w:ind w:left="5040" w:hanging="360"/>
      </w:pPr>
      <w:rPr>
        <w:rFonts w:hint="default" w:ascii="Symbol" w:hAnsi="Symbol"/>
      </w:rPr>
    </w:lvl>
    <w:lvl w:ilvl="7" w:tplc="A60CC95E">
      <w:start w:val="1"/>
      <w:numFmt w:val="bullet"/>
      <w:lvlText w:val="o"/>
      <w:lvlJc w:val="left"/>
      <w:pPr>
        <w:ind w:left="5760" w:hanging="360"/>
      </w:pPr>
      <w:rPr>
        <w:rFonts w:hint="default" w:ascii="Courier New" w:hAnsi="Courier New"/>
      </w:rPr>
    </w:lvl>
    <w:lvl w:ilvl="8" w:tplc="C1F2F300">
      <w:start w:val="1"/>
      <w:numFmt w:val="bullet"/>
      <w:lvlText w:val=""/>
      <w:lvlJc w:val="left"/>
      <w:pPr>
        <w:ind w:left="6480" w:hanging="360"/>
      </w:pPr>
      <w:rPr>
        <w:rFonts w:hint="default" w:ascii="Wingdings" w:hAnsi="Wingdings"/>
      </w:rPr>
    </w:lvl>
  </w:abstractNum>
  <w:abstractNum w:abstractNumId="11" w15:restartNumberingAfterBreak="0">
    <w:nsid w:val="66D7DD0C"/>
    <w:multiLevelType w:val="hybridMultilevel"/>
    <w:tmpl w:val="FFFFFFFF"/>
    <w:lvl w:ilvl="0" w:tplc="A4FE4A7A">
      <w:start w:val="1"/>
      <w:numFmt w:val="bullet"/>
      <w:lvlText w:val=""/>
      <w:lvlJc w:val="left"/>
      <w:pPr>
        <w:ind w:left="720" w:hanging="360"/>
      </w:pPr>
      <w:rPr>
        <w:rFonts w:hint="default" w:ascii="Symbol" w:hAnsi="Symbol"/>
      </w:rPr>
    </w:lvl>
    <w:lvl w:ilvl="1" w:tplc="7CC2C166">
      <w:start w:val="1"/>
      <w:numFmt w:val="bullet"/>
      <w:lvlText w:val="o"/>
      <w:lvlJc w:val="left"/>
      <w:pPr>
        <w:ind w:left="1440" w:hanging="360"/>
      </w:pPr>
      <w:rPr>
        <w:rFonts w:hint="default" w:ascii="Courier New" w:hAnsi="Courier New"/>
      </w:rPr>
    </w:lvl>
    <w:lvl w:ilvl="2" w:tplc="0418606E">
      <w:start w:val="1"/>
      <w:numFmt w:val="bullet"/>
      <w:lvlText w:val=""/>
      <w:lvlJc w:val="left"/>
      <w:pPr>
        <w:ind w:left="2160" w:hanging="360"/>
      </w:pPr>
      <w:rPr>
        <w:rFonts w:hint="default" w:ascii="Wingdings" w:hAnsi="Wingdings"/>
      </w:rPr>
    </w:lvl>
    <w:lvl w:ilvl="3" w:tplc="B30C8418">
      <w:start w:val="1"/>
      <w:numFmt w:val="bullet"/>
      <w:lvlText w:val=""/>
      <w:lvlJc w:val="left"/>
      <w:pPr>
        <w:ind w:left="2880" w:hanging="360"/>
      </w:pPr>
      <w:rPr>
        <w:rFonts w:hint="default" w:ascii="Symbol" w:hAnsi="Symbol"/>
      </w:rPr>
    </w:lvl>
    <w:lvl w:ilvl="4" w:tplc="F5F8B88C">
      <w:start w:val="1"/>
      <w:numFmt w:val="bullet"/>
      <w:lvlText w:val="o"/>
      <w:lvlJc w:val="left"/>
      <w:pPr>
        <w:ind w:left="3600" w:hanging="360"/>
      </w:pPr>
      <w:rPr>
        <w:rFonts w:hint="default" w:ascii="Courier New" w:hAnsi="Courier New"/>
      </w:rPr>
    </w:lvl>
    <w:lvl w:ilvl="5" w:tplc="6D2E1DA8">
      <w:start w:val="1"/>
      <w:numFmt w:val="bullet"/>
      <w:lvlText w:val=""/>
      <w:lvlJc w:val="left"/>
      <w:pPr>
        <w:ind w:left="4320" w:hanging="360"/>
      </w:pPr>
      <w:rPr>
        <w:rFonts w:hint="default" w:ascii="Wingdings" w:hAnsi="Wingdings"/>
      </w:rPr>
    </w:lvl>
    <w:lvl w:ilvl="6" w:tplc="1F101CDE">
      <w:start w:val="1"/>
      <w:numFmt w:val="bullet"/>
      <w:lvlText w:val=""/>
      <w:lvlJc w:val="left"/>
      <w:pPr>
        <w:ind w:left="5040" w:hanging="360"/>
      </w:pPr>
      <w:rPr>
        <w:rFonts w:hint="default" w:ascii="Symbol" w:hAnsi="Symbol"/>
      </w:rPr>
    </w:lvl>
    <w:lvl w:ilvl="7" w:tplc="DCE256AC">
      <w:start w:val="1"/>
      <w:numFmt w:val="bullet"/>
      <w:lvlText w:val="o"/>
      <w:lvlJc w:val="left"/>
      <w:pPr>
        <w:ind w:left="5760" w:hanging="360"/>
      </w:pPr>
      <w:rPr>
        <w:rFonts w:hint="default" w:ascii="Courier New" w:hAnsi="Courier New"/>
      </w:rPr>
    </w:lvl>
    <w:lvl w:ilvl="8" w:tplc="9A2E4806">
      <w:start w:val="1"/>
      <w:numFmt w:val="bullet"/>
      <w:lvlText w:val=""/>
      <w:lvlJc w:val="left"/>
      <w:pPr>
        <w:ind w:left="6480" w:hanging="360"/>
      </w:pPr>
      <w:rPr>
        <w:rFonts w:hint="default" w:ascii="Wingdings" w:hAnsi="Wingdings"/>
      </w:rPr>
    </w:lvl>
  </w:abstractNum>
  <w:abstractNum w:abstractNumId="12" w15:restartNumberingAfterBreak="0">
    <w:nsid w:val="67B9F87B"/>
    <w:multiLevelType w:val="hybridMultilevel"/>
    <w:tmpl w:val="FFFFFFFF"/>
    <w:lvl w:ilvl="0" w:tplc="DB2CB200">
      <w:start w:val="1"/>
      <w:numFmt w:val="bullet"/>
      <w:lvlText w:val=""/>
      <w:lvlJc w:val="left"/>
      <w:pPr>
        <w:ind w:left="720" w:hanging="360"/>
      </w:pPr>
      <w:rPr>
        <w:rFonts w:hint="default" w:ascii="Symbol" w:hAnsi="Symbol"/>
      </w:rPr>
    </w:lvl>
    <w:lvl w:ilvl="1" w:tplc="5E6EF8E8">
      <w:start w:val="1"/>
      <w:numFmt w:val="bullet"/>
      <w:lvlText w:val="o"/>
      <w:lvlJc w:val="left"/>
      <w:pPr>
        <w:ind w:left="1440" w:hanging="360"/>
      </w:pPr>
      <w:rPr>
        <w:rFonts w:hint="default" w:ascii="Courier New" w:hAnsi="Courier New"/>
      </w:rPr>
    </w:lvl>
    <w:lvl w:ilvl="2" w:tplc="87BA94CC">
      <w:start w:val="1"/>
      <w:numFmt w:val="bullet"/>
      <w:lvlText w:val=""/>
      <w:lvlJc w:val="left"/>
      <w:pPr>
        <w:ind w:left="2160" w:hanging="360"/>
      </w:pPr>
      <w:rPr>
        <w:rFonts w:hint="default" w:ascii="Wingdings" w:hAnsi="Wingdings"/>
      </w:rPr>
    </w:lvl>
    <w:lvl w:ilvl="3" w:tplc="F006B972">
      <w:start w:val="1"/>
      <w:numFmt w:val="bullet"/>
      <w:lvlText w:val=""/>
      <w:lvlJc w:val="left"/>
      <w:pPr>
        <w:ind w:left="2880" w:hanging="360"/>
      </w:pPr>
      <w:rPr>
        <w:rFonts w:hint="default" w:ascii="Symbol" w:hAnsi="Symbol"/>
      </w:rPr>
    </w:lvl>
    <w:lvl w:ilvl="4" w:tplc="0428C11E">
      <w:start w:val="1"/>
      <w:numFmt w:val="bullet"/>
      <w:lvlText w:val="o"/>
      <w:lvlJc w:val="left"/>
      <w:pPr>
        <w:ind w:left="3600" w:hanging="360"/>
      </w:pPr>
      <w:rPr>
        <w:rFonts w:hint="default" w:ascii="Courier New" w:hAnsi="Courier New"/>
      </w:rPr>
    </w:lvl>
    <w:lvl w:ilvl="5" w:tplc="4836B3CC">
      <w:start w:val="1"/>
      <w:numFmt w:val="bullet"/>
      <w:lvlText w:val=""/>
      <w:lvlJc w:val="left"/>
      <w:pPr>
        <w:ind w:left="4320" w:hanging="360"/>
      </w:pPr>
      <w:rPr>
        <w:rFonts w:hint="default" w:ascii="Wingdings" w:hAnsi="Wingdings"/>
      </w:rPr>
    </w:lvl>
    <w:lvl w:ilvl="6" w:tplc="43E63C96">
      <w:start w:val="1"/>
      <w:numFmt w:val="bullet"/>
      <w:lvlText w:val=""/>
      <w:lvlJc w:val="left"/>
      <w:pPr>
        <w:ind w:left="5040" w:hanging="360"/>
      </w:pPr>
      <w:rPr>
        <w:rFonts w:hint="default" w:ascii="Symbol" w:hAnsi="Symbol"/>
      </w:rPr>
    </w:lvl>
    <w:lvl w:ilvl="7" w:tplc="CA584B82">
      <w:start w:val="1"/>
      <w:numFmt w:val="bullet"/>
      <w:lvlText w:val="o"/>
      <w:lvlJc w:val="left"/>
      <w:pPr>
        <w:ind w:left="5760" w:hanging="360"/>
      </w:pPr>
      <w:rPr>
        <w:rFonts w:hint="default" w:ascii="Courier New" w:hAnsi="Courier New"/>
      </w:rPr>
    </w:lvl>
    <w:lvl w:ilvl="8" w:tplc="10FC01E2">
      <w:start w:val="1"/>
      <w:numFmt w:val="bullet"/>
      <w:lvlText w:val=""/>
      <w:lvlJc w:val="left"/>
      <w:pPr>
        <w:ind w:left="6480" w:hanging="360"/>
      </w:pPr>
      <w:rPr>
        <w:rFonts w:hint="default" w:ascii="Wingdings" w:hAnsi="Wingdings"/>
      </w:rPr>
    </w:lvl>
  </w:abstractNum>
  <w:abstractNum w:abstractNumId="13" w15:restartNumberingAfterBreak="0">
    <w:nsid w:val="698D217A"/>
    <w:multiLevelType w:val="hybridMultilevel"/>
    <w:tmpl w:val="FFFFFFFF"/>
    <w:lvl w:ilvl="0" w:tplc="951E28FC">
      <w:start w:val="1"/>
      <w:numFmt w:val="bullet"/>
      <w:lvlText w:val=""/>
      <w:lvlJc w:val="left"/>
      <w:pPr>
        <w:ind w:left="720" w:hanging="360"/>
      </w:pPr>
      <w:rPr>
        <w:rFonts w:hint="default" w:ascii="Symbol" w:hAnsi="Symbol"/>
      </w:rPr>
    </w:lvl>
    <w:lvl w:ilvl="1" w:tplc="D28019C2">
      <w:start w:val="1"/>
      <w:numFmt w:val="bullet"/>
      <w:lvlText w:val="o"/>
      <w:lvlJc w:val="left"/>
      <w:pPr>
        <w:ind w:left="1440" w:hanging="360"/>
      </w:pPr>
      <w:rPr>
        <w:rFonts w:hint="default" w:ascii="Courier New" w:hAnsi="Courier New"/>
      </w:rPr>
    </w:lvl>
    <w:lvl w:ilvl="2" w:tplc="674E791E">
      <w:start w:val="1"/>
      <w:numFmt w:val="bullet"/>
      <w:lvlText w:val=""/>
      <w:lvlJc w:val="left"/>
      <w:pPr>
        <w:ind w:left="2160" w:hanging="360"/>
      </w:pPr>
      <w:rPr>
        <w:rFonts w:hint="default" w:ascii="Wingdings" w:hAnsi="Wingdings"/>
      </w:rPr>
    </w:lvl>
    <w:lvl w:ilvl="3" w:tplc="EBAA7C98">
      <w:start w:val="1"/>
      <w:numFmt w:val="bullet"/>
      <w:lvlText w:val=""/>
      <w:lvlJc w:val="left"/>
      <w:pPr>
        <w:ind w:left="2880" w:hanging="360"/>
      </w:pPr>
      <w:rPr>
        <w:rFonts w:hint="default" w:ascii="Symbol" w:hAnsi="Symbol"/>
      </w:rPr>
    </w:lvl>
    <w:lvl w:ilvl="4" w:tplc="4EA473EE">
      <w:start w:val="1"/>
      <w:numFmt w:val="bullet"/>
      <w:lvlText w:val="o"/>
      <w:lvlJc w:val="left"/>
      <w:pPr>
        <w:ind w:left="3600" w:hanging="360"/>
      </w:pPr>
      <w:rPr>
        <w:rFonts w:hint="default" w:ascii="Courier New" w:hAnsi="Courier New"/>
      </w:rPr>
    </w:lvl>
    <w:lvl w:ilvl="5" w:tplc="CAF0CD50">
      <w:start w:val="1"/>
      <w:numFmt w:val="bullet"/>
      <w:lvlText w:val=""/>
      <w:lvlJc w:val="left"/>
      <w:pPr>
        <w:ind w:left="4320" w:hanging="360"/>
      </w:pPr>
      <w:rPr>
        <w:rFonts w:hint="default" w:ascii="Wingdings" w:hAnsi="Wingdings"/>
      </w:rPr>
    </w:lvl>
    <w:lvl w:ilvl="6" w:tplc="05365CB0">
      <w:start w:val="1"/>
      <w:numFmt w:val="bullet"/>
      <w:lvlText w:val=""/>
      <w:lvlJc w:val="left"/>
      <w:pPr>
        <w:ind w:left="5040" w:hanging="360"/>
      </w:pPr>
      <w:rPr>
        <w:rFonts w:hint="default" w:ascii="Symbol" w:hAnsi="Symbol"/>
      </w:rPr>
    </w:lvl>
    <w:lvl w:ilvl="7" w:tplc="679EB6AC">
      <w:start w:val="1"/>
      <w:numFmt w:val="bullet"/>
      <w:lvlText w:val="o"/>
      <w:lvlJc w:val="left"/>
      <w:pPr>
        <w:ind w:left="5760" w:hanging="360"/>
      </w:pPr>
      <w:rPr>
        <w:rFonts w:hint="default" w:ascii="Courier New" w:hAnsi="Courier New"/>
      </w:rPr>
    </w:lvl>
    <w:lvl w:ilvl="8" w:tplc="51AEFF54">
      <w:start w:val="1"/>
      <w:numFmt w:val="bullet"/>
      <w:lvlText w:val=""/>
      <w:lvlJc w:val="left"/>
      <w:pPr>
        <w:ind w:left="6480" w:hanging="360"/>
      </w:pPr>
      <w:rPr>
        <w:rFonts w:hint="default" w:ascii="Wingdings" w:hAnsi="Wingdings"/>
      </w:rPr>
    </w:lvl>
  </w:abstractNum>
  <w:abstractNum w:abstractNumId="14" w15:restartNumberingAfterBreak="0">
    <w:nsid w:val="6A25DD4A"/>
    <w:multiLevelType w:val="hybridMultilevel"/>
    <w:tmpl w:val="FFFFFFFF"/>
    <w:lvl w:ilvl="0" w:tplc="DE6A4D60">
      <w:start w:val="1"/>
      <w:numFmt w:val="upperRoman"/>
      <w:lvlText w:val="%1."/>
      <w:lvlJc w:val="right"/>
      <w:pPr>
        <w:ind w:left="720" w:hanging="360"/>
      </w:pPr>
    </w:lvl>
    <w:lvl w:ilvl="1" w:tplc="BF98E674">
      <w:start w:val="1"/>
      <w:numFmt w:val="lowerLetter"/>
      <w:lvlText w:val="%2."/>
      <w:lvlJc w:val="left"/>
      <w:pPr>
        <w:ind w:left="1440" w:hanging="360"/>
      </w:pPr>
    </w:lvl>
    <w:lvl w:ilvl="2" w:tplc="73A0615C">
      <w:start w:val="1"/>
      <w:numFmt w:val="lowerRoman"/>
      <w:lvlText w:val="%3."/>
      <w:lvlJc w:val="right"/>
      <w:pPr>
        <w:ind w:left="2160" w:hanging="180"/>
      </w:pPr>
    </w:lvl>
    <w:lvl w:ilvl="3" w:tplc="62444358">
      <w:start w:val="1"/>
      <w:numFmt w:val="decimal"/>
      <w:lvlText w:val="%4."/>
      <w:lvlJc w:val="left"/>
      <w:pPr>
        <w:ind w:left="2880" w:hanging="360"/>
      </w:pPr>
    </w:lvl>
    <w:lvl w:ilvl="4" w:tplc="19B6C8F6">
      <w:start w:val="1"/>
      <w:numFmt w:val="lowerLetter"/>
      <w:lvlText w:val="%5."/>
      <w:lvlJc w:val="left"/>
      <w:pPr>
        <w:ind w:left="3600" w:hanging="360"/>
      </w:pPr>
    </w:lvl>
    <w:lvl w:ilvl="5" w:tplc="389E8DA8">
      <w:start w:val="1"/>
      <w:numFmt w:val="lowerRoman"/>
      <w:lvlText w:val="%6."/>
      <w:lvlJc w:val="right"/>
      <w:pPr>
        <w:ind w:left="4320" w:hanging="180"/>
      </w:pPr>
    </w:lvl>
    <w:lvl w:ilvl="6" w:tplc="E2C2D25E">
      <w:start w:val="1"/>
      <w:numFmt w:val="decimal"/>
      <w:lvlText w:val="%7."/>
      <w:lvlJc w:val="left"/>
      <w:pPr>
        <w:ind w:left="5040" w:hanging="360"/>
      </w:pPr>
    </w:lvl>
    <w:lvl w:ilvl="7" w:tplc="1A9E5E96">
      <w:start w:val="1"/>
      <w:numFmt w:val="lowerLetter"/>
      <w:lvlText w:val="%8."/>
      <w:lvlJc w:val="left"/>
      <w:pPr>
        <w:ind w:left="5760" w:hanging="360"/>
      </w:pPr>
    </w:lvl>
    <w:lvl w:ilvl="8" w:tplc="2C8071B0">
      <w:start w:val="1"/>
      <w:numFmt w:val="lowerRoman"/>
      <w:lvlText w:val="%9."/>
      <w:lvlJc w:val="right"/>
      <w:pPr>
        <w:ind w:left="6480" w:hanging="180"/>
      </w:pPr>
    </w:lvl>
  </w:abstractNum>
  <w:abstractNum w:abstractNumId="15" w15:restartNumberingAfterBreak="0">
    <w:nsid w:val="769EC099"/>
    <w:multiLevelType w:val="hybridMultilevel"/>
    <w:tmpl w:val="FFFFFFFF"/>
    <w:lvl w:ilvl="0" w:tplc="4D3C7AC8">
      <w:start w:val="1"/>
      <w:numFmt w:val="bullet"/>
      <w:lvlText w:val=""/>
      <w:lvlJc w:val="left"/>
      <w:pPr>
        <w:ind w:left="1788" w:hanging="360"/>
      </w:pPr>
      <w:rPr>
        <w:rFonts w:hint="default" w:ascii="Symbol" w:hAnsi="Symbol"/>
      </w:rPr>
    </w:lvl>
    <w:lvl w:ilvl="1" w:tplc="C908DA88">
      <w:start w:val="1"/>
      <w:numFmt w:val="bullet"/>
      <w:lvlText w:val="o"/>
      <w:lvlJc w:val="left"/>
      <w:pPr>
        <w:ind w:left="2508" w:hanging="360"/>
      </w:pPr>
      <w:rPr>
        <w:rFonts w:hint="default" w:ascii="Courier New" w:hAnsi="Courier New"/>
      </w:rPr>
    </w:lvl>
    <w:lvl w:ilvl="2" w:tplc="155E2548">
      <w:start w:val="1"/>
      <w:numFmt w:val="bullet"/>
      <w:lvlText w:val=""/>
      <w:lvlJc w:val="left"/>
      <w:pPr>
        <w:ind w:left="3228" w:hanging="360"/>
      </w:pPr>
      <w:rPr>
        <w:rFonts w:hint="default" w:ascii="Wingdings" w:hAnsi="Wingdings"/>
      </w:rPr>
    </w:lvl>
    <w:lvl w:ilvl="3" w:tplc="A60C90A8">
      <w:start w:val="1"/>
      <w:numFmt w:val="bullet"/>
      <w:lvlText w:val=""/>
      <w:lvlJc w:val="left"/>
      <w:pPr>
        <w:ind w:left="3948" w:hanging="360"/>
      </w:pPr>
      <w:rPr>
        <w:rFonts w:hint="default" w:ascii="Symbol" w:hAnsi="Symbol"/>
      </w:rPr>
    </w:lvl>
    <w:lvl w:ilvl="4" w:tplc="25B27C96">
      <w:start w:val="1"/>
      <w:numFmt w:val="bullet"/>
      <w:lvlText w:val="o"/>
      <w:lvlJc w:val="left"/>
      <w:pPr>
        <w:ind w:left="4668" w:hanging="360"/>
      </w:pPr>
      <w:rPr>
        <w:rFonts w:hint="default" w:ascii="Courier New" w:hAnsi="Courier New"/>
      </w:rPr>
    </w:lvl>
    <w:lvl w:ilvl="5" w:tplc="222EAE80">
      <w:start w:val="1"/>
      <w:numFmt w:val="bullet"/>
      <w:lvlText w:val=""/>
      <w:lvlJc w:val="left"/>
      <w:pPr>
        <w:ind w:left="5388" w:hanging="360"/>
      </w:pPr>
      <w:rPr>
        <w:rFonts w:hint="default" w:ascii="Wingdings" w:hAnsi="Wingdings"/>
      </w:rPr>
    </w:lvl>
    <w:lvl w:ilvl="6" w:tplc="1346CC4E">
      <w:start w:val="1"/>
      <w:numFmt w:val="bullet"/>
      <w:lvlText w:val=""/>
      <w:lvlJc w:val="left"/>
      <w:pPr>
        <w:ind w:left="6108" w:hanging="360"/>
      </w:pPr>
      <w:rPr>
        <w:rFonts w:hint="default" w:ascii="Symbol" w:hAnsi="Symbol"/>
      </w:rPr>
    </w:lvl>
    <w:lvl w:ilvl="7" w:tplc="470E6722">
      <w:start w:val="1"/>
      <w:numFmt w:val="bullet"/>
      <w:lvlText w:val="o"/>
      <w:lvlJc w:val="left"/>
      <w:pPr>
        <w:ind w:left="6828" w:hanging="360"/>
      </w:pPr>
      <w:rPr>
        <w:rFonts w:hint="default" w:ascii="Courier New" w:hAnsi="Courier New"/>
      </w:rPr>
    </w:lvl>
    <w:lvl w:ilvl="8" w:tplc="2040B7F4">
      <w:start w:val="1"/>
      <w:numFmt w:val="bullet"/>
      <w:lvlText w:val=""/>
      <w:lvlJc w:val="left"/>
      <w:pPr>
        <w:ind w:left="7548" w:hanging="360"/>
      </w:pPr>
      <w:rPr>
        <w:rFonts w:hint="default" w:ascii="Wingdings" w:hAnsi="Wingdings"/>
      </w:rPr>
    </w:lvl>
  </w:abstractNum>
  <w:abstractNum w:abstractNumId="16" w15:restartNumberingAfterBreak="0">
    <w:nsid w:val="7CAD2674"/>
    <w:multiLevelType w:val="hybridMultilevel"/>
    <w:tmpl w:val="FFFFFFFF"/>
    <w:lvl w:ilvl="0" w:tplc="CD94454C">
      <w:start w:val="1"/>
      <w:numFmt w:val="decimal"/>
      <w:lvlText w:val="%1."/>
      <w:lvlJc w:val="left"/>
      <w:pPr>
        <w:ind w:left="720" w:hanging="360"/>
      </w:pPr>
    </w:lvl>
    <w:lvl w:ilvl="1" w:tplc="D038B1D0">
      <w:start w:val="1"/>
      <w:numFmt w:val="lowerLetter"/>
      <w:lvlText w:val="%2."/>
      <w:lvlJc w:val="left"/>
      <w:pPr>
        <w:ind w:left="1440" w:hanging="360"/>
      </w:pPr>
    </w:lvl>
    <w:lvl w:ilvl="2" w:tplc="26A86830">
      <w:start w:val="1"/>
      <w:numFmt w:val="lowerRoman"/>
      <w:lvlText w:val="%3."/>
      <w:lvlJc w:val="right"/>
      <w:pPr>
        <w:ind w:left="2160" w:hanging="180"/>
      </w:pPr>
    </w:lvl>
    <w:lvl w:ilvl="3" w:tplc="81087166">
      <w:start w:val="1"/>
      <w:numFmt w:val="decimal"/>
      <w:lvlText w:val="%4."/>
      <w:lvlJc w:val="left"/>
      <w:pPr>
        <w:ind w:left="2880" w:hanging="360"/>
      </w:pPr>
    </w:lvl>
    <w:lvl w:ilvl="4" w:tplc="C7F49548">
      <w:start w:val="1"/>
      <w:numFmt w:val="lowerLetter"/>
      <w:lvlText w:val="%5."/>
      <w:lvlJc w:val="left"/>
      <w:pPr>
        <w:ind w:left="3600" w:hanging="360"/>
      </w:pPr>
    </w:lvl>
    <w:lvl w:ilvl="5" w:tplc="5204FDE0">
      <w:start w:val="1"/>
      <w:numFmt w:val="lowerRoman"/>
      <w:lvlText w:val="%6."/>
      <w:lvlJc w:val="right"/>
      <w:pPr>
        <w:ind w:left="4320" w:hanging="180"/>
      </w:pPr>
    </w:lvl>
    <w:lvl w:ilvl="6" w:tplc="43B619CA">
      <w:start w:val="1"/>
      <w:numFmt w:val="decimal"/>
      <w:lvlText w:val="%7."/>
      <w:lvlJc w:val="left"/>
      <w:pPr>
        <w:ind w:left="5040" w:hanging="360"/>
      </w:pPr>
    </w:lvl>
    <w:lvl w:ilvl="7" w:tplc="9D5C6152">
      <w:start w:val="1"/>
      <w:numFmt w:val="lowerLetter"/>
      <w:lvlText w:val="%8."/>
      <w:lvlJc w:val="left"/>
      <w:pPr>
        <w:ind w:left="5760" w:hanging="360"/>
      </w:pPr>
    </w:lvl>
    <w:lvl w:ilvl="8" w:tplc="E7149384">
      <w:start w:val="1"/>
      <w:numFmt w:val="lowerRoman"/>
      <w:lvlText w:val="%9."/>
      <w:lvlJc w:val="right"/>
      <w:pPr>
        <w:ind w:left="6480" w:hanging="180"/>
      </w:pPr>
    </w:lvl>
  </w:abstract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 w16cid:durableId="673456656">
    <w:abstractNumId w:val="14"/>
  </w:num>
  <w:num w:numId="2" w16cid:durableId="1886522826">
    <w:abstractNumId w:val="6"/>
  </w:num>
  <w:num w:numId="3" w16cid:durableId="1029063672">
    <w:abstractNumId w:val="9"/>
  </w:num>
  <w:num w:numId="4" w16cid:durableId="1299413667">
    <w:abstractNumId w:val="0"/>
  </w:num>
  <w:num w:numId="5" w16cid:durableId="1406686073">
    <w:abstractNumId w:val="15"/>
  </w:num>
  <w:num w:numId="6" w16cid:durableId="1411657954">
    <w:abstractNumId w:val="2"/>
  </w:num>
  <w:num w:numId="7" w16cid:durableId="1497576981">
    <w:abstractNumId w:val="4"/>
  </w:num>
  <w:num w:numId="8" w16cid:durableId="1563327216">
    <w:abstractNumId w:val="11"/>
  </w:num>
  <w:num w:numId="9" w16cid:durableId="1580096089">
    <w:abstractNumId w:val="12"/>
  </w:num>
  <w:num w:numId="10" w16cid:durableId="1915355244">
    <w:abstractNumId w:val="8"/>
  </w:num>
  <w:num w:numId="11" w16cid:durableId="1973825270">
    <w:abstractNumId w:val="7"/>
  </w:num>
  <w:num w:numId="12" w16cid:durableId="1993244083">
    <w:abstractNumId w:val="1"/>
  </w:num>
  <w:num w:numId="13" w16cid:durableId="314530473">
    <w:abstractNumId w:val="13"/>
  </w:num>
  <w:num w:numId="14" w16cid:durableId="497354806">
    <w:abstractNumId w:val="16"/>
  </w:num>
  <w:num w:numId="15" w16cid:durableId="618533701">
    <w:abstractNumId w:val="10"/>
  </w:num>
  <w:num w:numId="16" w16cid:durableId="850754542">
    <w:abstractNumId w:val="3"/>
  </w:num>
  <w:num w:numId="17" w16cid:durableId="859196887">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801"/>
    <w:rsid w:val="000275D2"/>
    <w:rsid w:val="00030865"/>
    <w:rsid w:val="0003781F"/>
    <w:rsid w:val="000425AD"/>
    <w:rsid w:val="00045868"/>
    <w:rsid w:val="00057898"/>
    <w:rsid w:val="00082A8E"/>
    <w:rsid w:val="00085950"/>
    <w:rsid w:val="0008694B"/>
    <w:rsid w:val="000B6988"/>
    <w:rsid w:val="000C5C7F"/>
    <w:rsid w:val="000D3192"/>
    <w:rsid w:val="000D7E48"/>
    <w:rsid w:val="000E5F02"/>
    <w:rsid w:val="000F5995"/>
    <w:rsid w:val="00105DA4"/>
    <w:rsid w:val="00144A4C"/>
    <w:rsid w:val="00155758"/>
    <w:rsid w:val="001661F9"/>
    <w:rsid w:val="00177BAB"/>
    <w:rsid w:val="00180AC1"/>
    <w:rsid w:val="001905B6"/>
    <w:rsid w:val="001A18C9"/>
    <w:rsid w:val="001E257D"/>
    <w:rsid w:val="001F72D5"/>
    <w:rsid w:val="0020341A"/>
    <w:rsid w:val="002254B7"/>
    <w:rsid w:val="00242ABD"/>
    <w:rsid w:val="00286775"/>
    <w:rsid w:val="00290492"/>
    <w:rsid w:val="002A6B8D"/>
    <w:rsid w:val="003073B0"/>
    <w:rsid w:val="00315484"/>
    <w:rsid w:val="00334423"/>
    <w:rsid w:val="003508AA"/>
    <w:rsid w:val="00360AAE"/>
    <w:rsid w:val="003653FB"/>
    <w:rsid w:val="003B14D9"/>
    <w:rsid w:val="003C151E"/>
    <w:rsid w:val="003C7657"/>
    <w:rsid w:val="004020C2"/>
    <w:rsid w:val="00402603"/>
    <w:rsid w:val="00403EE8"/>
    <w:rsid w:val="00440CA2"/>
    <w:rsid w:val="00457384"/>
    <w:rsid w:val="00462774"/>
    <w:rsid w:val="00462EBB"/>
    <w:rsid w:val="00482962"/>
    <w:rsid w:val="005041D2"/>
    <w:rsid w:val="00512D48"/>
    <w:rsid w:val="005532FC"/>
    <w:rsid w:val="005A5C73"/>
    <w:rsid w:val="005B34D9"/>
    <w:rsid w:val="005B4AEC"/>
    <w:rsid w:val="00601D76"/>
    <w:rsid w:val="00603DB7"/>
    <w:rsid w:val="006065B1"/>
    <w:rsid w:val="00625EC8"/>
    <w:rsid w:val="00640683"/>
    <w:rsid w:val="00645487"/>
    <w:rsid w:val="00684162"/>
    <w:rsid w:val="006A62CD"/>
    <w:rsid w:val="006B1903"/>
    <w:rsid w:val="006B241C"/>
    <w:rsid w:val="00700D11"/>
    <w:rsid w:val="007406C3"/>
    <w:rsid w:val="00740E65"/>
    <w:rsid w:val="00741B00"/>
    <w:rsid w:val="007512DE"/>
    <w:rsid w:val="00761F74"/>
    <w:rsid w:val="00770C97"/>
    <w:rsid w:val="007863E8"/>
    <w:rsid w:val="00790245"/>
    <w:rsid w:val="007D0937"/>
    <w:rsid w:val="007F195C"/>
    <w:rsid w:val="007F4062"/>
    <w:rsid w:val="008016DD"/>
    <w:rsid w:val="008240C1"/>
    <w:rsid w:val="008427C8"/>
    <w:rsid w:val="0087251D"/>
    <w:rsid w:val="00877332"/>
    <w:rsid w:val="0089773A"/>
    <w:rsid w:val="008B3E89"/>
    <w:rsid w:val="008F562A"/>
    <w:rsid w:val="0090411E"/>
    <w:rsid w:val="00922992"/>
    <w:rsid w:val="00944DF3"/>
    <w:rsid w:val="009638E5"/>
    <w:rsid w:val="009646DC"/>
    <w:rsid w:val="00965AAD"/>
    <w:rsid w:val="00972557"/>
    <w:rsid w:val="0099584B"/>
    <w:rsid w:val="00997888"/>
    <w:rsid w:val="009A777F"/>
    <w:rsid w:val="009BAB08"/>
    <w:rsid w:val="009D59CA"/>
    <w:rsid w:val="009D67A3"/>
    <w:rsid w:val="009E367D"/>
    <w:rsid w:val="009E7A49"/>
    <w:rsid w:val="00A150CD"/>
    <w:rsid w:val="00A21265"/>
    <w:rsid w:val="00A67D88"/>
    <w:rsid w:val="00A95801"/>
    <w:rsid w:val="00AC6FED"/>
    <w:rsid w:val="00AD0AC1"/>
    <w:rsid w:val="00AD69EE"/>
    <w:rsid w:val="00AE01A7"/>
    <w:rsid w:val="00AF108E"/>
    <w:rsid w:val="00B034BA"/>
    <w:rsid w:val="00B034E6"/>
    <w:rsid w:val="00B3607D"/>
    <w:rsid w:val="00B73C82"/>
    <w:rsid w:val="00B74E6B"/>
    <w:rsid w:val="00B773CA"/>
    <w:rsid w:val="00B809E4"/>
    <w:rsid w:val="00B93049"/>
    <w:rsid w:val="00BB6A8C"/>
    <w:rsid w:val="00BC7C29"/>
    <w:rsid w:val="00BD0719"/>
    <w:rsid w:val="00BE5ED8"/>
    <w:rsid w:val="00C21B68"/>
    <w:rsid w:val="00C36F29"/>
    <w:rsid w:val="00C60B2E"/>
    <w:rsid w:val="00C76004"/>
    <w:rsid w:val="00CB7652"/>
    <w:rsid w:val="00CD07E8"/>
    <w:rsid w:val="00CF1B83"/>
    <w:rsid w:val="00CF6E55"/>
    <w:rsid w:val="00D35F69"/>
    <w:rsid w:val="00D52B13"/>
    <w:rsid w:val="00D802C3"/>
    <w:rsid w:val="00D93D84"/>
    <w:rsid w:val="00DC1A5A"/>
    <w:rsid w:val="00DE0BFC"/>
    <w:rsid w:val="00DF6F53"/>
    <w:rsid w:val="00DF77A1"/>
    <w:rsid w:val="00E05BE9"/>
    <w:rsid w:val="00E1345A"/>
    <w:rsid w:val="00E31518"/>
    <w:rsid w:val="00E46423"/>
    <w:rsid w:val="00E4A3DD"/>
    <w:rsid w:val="00E5054D"/>
    <w:rsid w:val="00E81445"/>
    <w:rsid w:val="00E958F4"/>
    <w:rsid w:val="00EB051B"/>
    <w:rsid w:val="00EB7404"/>
    <w:rsid w:val="00EC513C"/>
    <w:rsid w:val="00ED151E"/>
    <w:rsid w:val="00EE1A8F"/>
    <w:rsid w:val="00EE2023"/>
    <w:rsid w:val="00EE36E3"/>
    <w:rsid w:val="00EE5DA0"/>
    <w:rsid w:val="00EF0EFC"/>
    <w:rsid w:val="00F07A7A"/>
    <w:rsid w:val="00F3218A"/>
    <w:rsid w:val="00F66A8C"/>
    <w:rsid w:val="00F67A5A"/>
    <w:rsid w:val="00F888D5"/>
    <w:rsid w:val="00F981AF"/>
    <w:rsid w:val="00FB27C5"/>
    <w:rsid w:val="00FB5A55"/>
    <w:rsid w:val="00FD6193"/>
    <w:rsid w:val="0100F1F8"/>
    <w:rsid w:val="0124A8E9"/>
    <w:rsid w:val="01263629"/>
    <w:rsid w:val="013D0E49"/>
    <w:rsid w:val="014A44F4"/>
    <w:rsid w:val="0158EC4F"/>
    <w:rsid w:val="015FE433"/>
    <w:rsid w:val="016619CD"/>
    <w:rsid w:val="016CE64C"/>
    <w:rsid w:val="01AC48E5"/>
    <w:rsid w:val="01BB450C"/>
    <w:rsid w:val="01C8DC60"/>
    <w:rsid w:val="01CD763F"/>
    <w:rsid w:val="01D04D83"/>
    <w:rsid w:val="01D23C2C"/>
    <w:rsid w:val="01D4B5AE"/>
    <w:rsid w:val="01D72240"/>
    <w:rsid w:val="01D9FCAE"/>
    <w:rsid w:val="01FD4D14"/>
    <w:rsid w:val="020E9928"/>
    <w:rsid w:val="02159DFD"/>
    <w:rsid w:val="0223EA0F"/>
    <w:rsid w:val="0243E595"/>
    <w:rsid w:val="02469A11"/>
    <w:rsid w:val="0249901E"/>
    <w:rsid w:val="024B0672"/>
    <w:rsid w:val="02521D62"/>
    <w:rsid w:val="0265995A"/>
    <w:rsid w:val="029FB549"/>
    <w:rsid w:val="02A54782"/>
    <w:rsid w:val="02A9CFCF"/>
    <w:rsid w:val="02AA8468"/>
    <w:rsid w:val="02D28A13"/>
    <w:rsid w:val="02F8C443"/>
    <w:rsid w:val="030DC748"/>
    <w:rsid w:val="030E58EB"/>
    <w:rsid w:val="031E6CE3"/>
    <w:rsid w:val="03283FD0"/>
    <w:rsid w:val="0347FCE5"/>
    <w:rsid w:val="03842706"/>
    <w:rsid w:val="03888181"/>
    <w:rsid w:val="0399D704"/>
    <w:rsid w:val="03A671AB"/>
    <w:rsid w:val="03D077B0"/>
    <w:rsid w:val="03D33107"/>
    <w:rsid w:val="03ED2D77"/>
    <w:rsid w:val="04014195"/>
    <w:rsid w:val="04240D6D"/>
    <w:rsid w:val="04365E43"/>
    <w:rsid w:val="043D0F37"/>
    <w:rsid w:val="0440427D"/>
    <w:rsid w:val="04572DCC"/>
    <w:rsid w:val="046B008E"/>
    <w:rsid w:val="0472658B"/>
    <w:rsid w:val="0494B83A"/>
    <w:rsid w:val="049A4BD5"/>
    <w:rsid w:val="04AC1384"/>
    <w:rsid w:val="04B4F8BB"/>
    <w:rsid w:val="04BDBE56"/>
    <w:rsid w:val="04C8FEA1"/>
    <w:rsid w:val="04F6A0D4"/>
    <w:rsid w:val="050312ED"/>
    <w:rsid w:val="0516789F"/>
    <w:rsid w:val="05240BEE"/>
    <w:rsid w:val="0532B711"/>
    <w:rsid w:val="05715047"/>
    <w:rsid w:val="0577E974"/>
    <w:rsid w:val="05892E06"/>
    <w:rsid w:val="0599BEC1"/>
    <w:rsid w:val="05C8BACD"/>
    <w:rsid w:val="05CF321A"/>
    <w:rsid w:val="05D790ED"/>
    <w:rsid w:val="05E50BD4"/>
    <w:rsid w:val="05F5369C"/>
    <w:rsid w:val="05F76F51"/>
    <w:rsid w:val="060AF81D"/>
    <w:rsid w:val="062173E1"/>
    <w:rsid w:val="0628E954"/>
    <w:rsid w:val="0644C007"/>
    <w:rsid w:val="064D5024"/>
    <w:rsid w:val="06529ED9"/>
    <w:rsid w:val="0675561F"/>
    <w:rsid w:val="067E7407"/>
    <w:rsid w:val="0685F4E7"/>
    <w:rsid w:val="06929DA5"/>
    <w:rsid w:val="06A7384C"/>
    <w:rsid w:val="06AF9F2E"/>
    <w:rsid w:val="06B09CF0"/>
    <w:rsid w:val="06C01E23"/>
    <w:rsid w:val="06C230BD"/>
    <w:rsid w:val="06C4E13D"/>
    <w:rsid w:val="06E12A6B"/>
    <w:rsid w:val="06E34DA7"/>
    <w:rsid w:val="06F9BB66"/>
    <w:rsid w:val="0705AE94"/>
    <w:rsid w:val="070B3F3C"/>
    <w:rsid w:val="072A7BD5"/>
    <w:rsid w:val="0734DDB5"/>
    <w:rsid w:val="07479951"/>
    <w:rsid w:val="074A53BF"/>
    <w:rsid w:val="074F1138"/>
    <w:rsid w:val="075141CC"/>
    <w:rsid w:val="0756C8E1"/>
    <w:rsid w:val="075FC020"/>
    <w:rsid w:val="076CF536"/>
    <w:rsid w:val="0777B0DF"/>
    <w:rsid w:val="07968B79"/>
    <w:rsid w:val="07A94949"/>
    <w:rsid w:val="07B6AA7A"/>
    <w:rsid w:val="07C0522E"/>
    <w:rsid w:val="07C330DB"/>
    <w:rsid w:val="07DC6C25"/>
    <w:rsid w:val="0808C175"/>
    <w:rsid w:val="081B6E56"/>
    <w:rsid w:val="081C0333"/>
    <w:rsid w:val="0821CB77"/>
    <w:rsid w:val="084437E1"/>
    <w:rsid w:val="0848E5DD"/>
    <w:rsid w:val="086FB82E"/>
    <w:rsid w:val="0892BA2B"/>
    <w:rsid w:val="08D20EA0"/>
    <w:rsid w:val="08D3B6CB"/>
    <w:rsid w:val="08E8AED8"/>
    <w:rsid w:val="08F9E31A"/>
    <w:rsid w:val="08FD6BFB"/>
    <w:rsid w:val="08FF03B3"/>
    <w:rsid w:val="0915E4B7"/>
    <w:rsid w:val="09330A39"/>
    <w:rsid w:val="0938B603"/>
    <w:rsid w:val="09449DA5"/>
    <w:rsid w:val="095E4BD7"/>
    <w:rsid w:val="096F29E1"/>
    <w:rsid w:val="0981BFCF"/>
    <w:rsid w:val="09893129"/>
    <w:rsid w:val="0997CAC9"/>
    <w:rsid w:val="09A1185C"/>
    <w:rsid w:val="09C02254"/>
    <w:rsid w:val="09C65830"/>
    <w:rsid w:val="09C98F56"/>
    <w:rsid w:val="09DEA39F"/>
    <w:rsid w:val="09E9D714"/>
    <w:rsid w:val="09EDCD18"/>
    <w:rsid w:val="0A1181A5"/>
    <w:rsid w:val="0A12F756"/>
    <w:rsid w:val="0A1CC78A"/>
    <w:rsid w:val="0A1EBD3A"/>
    <w:rsid w:val="0A35EB94"/>
    <w:rsid w:val="0A37313D"/>
    <w:rsid w:val="0A53A29A"/>
    <w:rsid w:val="0A5E45F9"/>
    <w:rsid w:val="0A6B3060"/>
    <w:rsid w:val="0A6B35D6"/>
    <w:rsid w:val="0A819B8B"/>
    <w:rsid w:val="0A8CC2E3"/>
    <w:rsid w:val="0A9A6FF2"/>
    <w:rsid w:val="0AA0DB59"/>
    <w:rsid w:val="0AA2D7B6"/>
    <w:rsid w:val="0AB04BD0"/>
    <w:rsid w:val="0AB2E7B0"/>
    <w:rsid w:val="0ABA05EA"/>
    <w:rsid w:val="0AC2CFD9"/>
    <w:rsid w:val="0AC4363D"/>
    <w:rsid w:val="0ACCB519"/>
    <w:rsid w:val="0AD16E3F"/>
    <w:rsid w:val="0AD4EA92"/>
    <w:rsid w:val="0AD5DC71"/>
    <w:rsid w:val="0AD6399E"/>
    <w:rsid w:val="0AD6AB60"/>
    <w:rsid w:val="0AF2C224"/>
    <w:rsid w:val="0AF3B759"/>
    <w:rsid w:val="0B0E0C56"/>
    <w:rsid w:val="0B6D7B76"/>
    <w:rsid w:val="0BA0FDD2"/>
    <w:rsid w:val="0BA94CBA"/>
    <w:rsid w:val="0BC3B183"/>
    <w:rsid w:val="0BCB2B7C"/>
    <w:rsid w:val="0BCBE708"/>
    <w:rsid w:val="0BE824BE"/>
    <w:rsid w:val="0BFC8A81"/>
    <w:rsid w:val="0BFE1B8E"/>
    <w:rsid w:val="0C019DEB"/>
    <w:rsid w:val="0C076EDD"/>
    <w:rsid w:val="0C0ACBC7"/>
    <w:rsid w:val="0C1B440F"/>
    <w:rsid w:val="0C1C76E5"/>
    <w:rsid w:val="0C2884D7"/>
    <w:rsid w:val="0C3A75B7"/>
    <w:rsid w:val="0C4F80B2"/>
    <w:rsid w:val="0C511AC1"/>
    <w:rsid w:val="0C52A089"/>
    <w:rsid w:val="0C5AA19B"/>
    <w:rsid w:val="0C6D7EF3"/>
    <w:rsid w:val="0C93ED2A"/>
    <w:rsid w:val="0CA0C81F"/>
    <w:rsid w:val="0CA2BBF9"/>
    <w:rsid w:val="0CBB041C"/>
    <w:rsid w:val="0CC0E5B6"/>
    <w:rsid w:val="0CC4C6CC"/>
    <w:rsid w:val="0CD226A8"/>
    <w:rsid w:val="0CDE1DAC"/>
    <w:rsid w:val="0CF21E44"/>
    <w:rsid w:val="0CFFAF08"/>
    <w:rsid w:val="0D2D1717"/>
    <w:rsid w:val="0D2FC564"/>
    <w:rsid w:val="0D424B77"/>
    <w:rsid w:val="0D4D2AB1"/>
    <w:rsid w:val="0D5E121D"/>
    <w:rsid w:val="0D68A8D3"/>
    <w:rsid w:val="0D6A8E3F"/>
    <w:rsid w:val="0D86077C"/>
    <w:rsid w:val="0D8AD7C2"/>
    <w:rsid w:val="0DAE1788"/>
    <w:rsid w:val="0DAFF699"/>
    <w:rsid w:val="0DB1BDD6"/>
    <w:rsid w:val="0DB6A4F6"/>
    <w:rsid w:val="0DBA003C"/>
    <w:rsid w:val="0DC44548"/>
    <w:rsid w:val="0DDBBF9D"/>
    <w:rsid w:val="0DF91516"/>
    <w:rsid w:val="0E099192"/>
    <w:rsid w:val="0E2A58C2"/>
    <w:rsid w:val="0E3283FE"/>
    <w:rsid w:val="0E37A97E"/>
    <w:rsid w:val="0E77A8B0"/>
    <w:rsid w:val="0E7D95F2"/>
    <w:rsid w:val="0E9AF218"/>
    <w:rsid w:val="0E9D7C22"/>
    <w:rsid w:val="0ED2E328"/>
    <w:rsid w:val="0ED3A3C5"/>
    <w:rsid w:val="0ED3AD09"/>
    <w:rsid w:val="0EDDE7AA"/>
    <w:rsid w:val="0EEED127"/>
    <w:rsid w:val="0EF12101"/>
    <w:rsid w:val="0EFB97BF"/>
    <w:rsid w:val="0F03E363"/>
    <w:rsid w:val="0F05EEBC"/>
    <w:rsid w:val="0F1556D6"/>
    <w:rsid w:val="0F32B230"/>
    <w:rsid w:val="0F3CA56B"/>
    <w:rsid w:val="0F46FDC5"/>
    <w:rsid w:val="0F5091DA"/>
    <w:rsid w:val="0F59A24B"/>
    <w:rsid w:val="0F5DEC24"/>
    <w:rsid w:val="0F6E9BB2"/>
    <w:rsid w:val="0F70B92A"/>
    <w:rsid w:val="0F772ECC"/>
    <w:rsid w:val="0F823BBD"/>
    <w:rsid w:val="0F875CC3"/>
    <w:rsid w:val="0F8F9DE3"/>
    <w:rsid w:val="0FA282D4"/>
    <w:rsid w:val="0FAC9410"/>
    <w:rsid w:val="0FACFA9D"/>
    <w:rsid w:val="0FAF2C7C"/>
    <w:rsid w:val="0FC08E8D"/>
    <w:rsid w:val="0FDAFB95"/>
    <w:rsid w:val="0FDB478E"/>
    <w:rsid w:val="0FE0C516"/>
    <w:rsid w:val="0FF7B0BF"/>
    <w:rsid w:val="100590A4"/>
    <w:rsid w:val="1014A9F9"/>
    <w:rsid w:val="1016AC50"/>
    <w:rsid w:val="102A7FC0"/>
    <w:rsid w:val="103B546A"/>
    <w:rsid w:val="10575AF2"/>
    <w:rsid w:val="105E6F50"/>
    <w:rsid w:val="10624D59"/>
    <w:rsid w:val="106CC894"/>
    <w:rsid w:val="1077701B"/>
    <w:rsid w:val="107E0062"/>
    <w:rsid w:val="108DE179"/>
    <w:rsid w:val="10A4DF34"/>
    <w:rsid w:val="10B3F7D4"/>
    <w:rsid w:val="10C65386"/>
    <w:rsid w:val="10D00A31"/>
    <w:rsid w:val="10EEE957"/>
    <w:rsid w:val="10F61A8A"/>
    <w:rsid w:val="11046A29"/>
    <w:rsid w:val="110A066A"/>
    <w:rsid w:val="11239E71"/>
    <w:rsid w:val="113544FA"/>
    <w:rsid w:val="11363B06"/>
    <w:rsid w:val="114ACD9A"/>
    <w:rsid w:val="115A79EF"/>
    <w:rsid w:val="116CDFFF"/>
    <w:rsid w:val="116F3DF8"/>
    <w:rsid w:val="117A4009"/>
    <w:rsid w:val="117D4400"/>
    <w:rsid w:val="11803814"/>
    <w:rsid w:val="11809DF7"/>
    <w:rsid w:val="118A5945"/>
    <w:rsid w:val="11A24633"/>
    <w:rsid w:val="11AC646F"/>
    <w:rsid w:val="11C0DDEF"/>
    <w:rsid w:val="11C41E97"/>
    <w:rsid w:val="11C771CD"/>
    <w:rsid w:val="11C8EE8E"/>
    <w:rsid w:val="11D514DD"/>
    <w:rsid w:val="12013018"/>
    <w:rsid w:val="12045F73"/>
    <w:rsid w:val="1208A822"/>
    <w:rsid w:val="121570DD"/>
    <w:rsid w:val="1217DF6C"/>
    <w:rsid w:val="121F7DB6"/>
    <w:rsid w:val="12247420"/>
    <w:rsid w:val="1236DE11"/>
    <w:rsid w:val="123B7EC4"/>
    <w:rsid w:val="124F6F1C"/>
    <w:rsid w:val="12502828"/>
    <w:rsid w:val="125319B2"/>
    <w:rsid w:val="12557B18"/>
    <w:rsid w:val="125BDA27"/>
    <w:rsid w:val="12654A0C"/>
    <w:rsid w:val="1265D222"/>
    <w:rsid w:val="12785B20"/>
    <w:rsid w:val="127E153D"/>
    <w:rsid w:val="127E260C"/>
    <w:rsid w:val="128A97B0"/>
    <w:rsid w:val="12A2B97F"/>
    <w:rsid w:val="12AD1E48"/>
    <w:rsid w:val="12AF79A9"/>
    <w:rsid w:val="12C4B61E"/>
    <w:rsid w:val="12CDC88D"/>
    <w:rsid w:val="12E2D9FC"/>
    <w:rsid w:val="12E4AAD2"/>
    <w:rsid w:val="12ECAF7C"/>
    <w:rsid w:val="12EEACAF"/>
    <w:rsid w:val="12FEB2D6"/>
    <w:rsid w:val="1300179D"/>
    <w:rsid w:val="13046937"/>
    <w:rsid w:val="1316ADF3"/>
    <w:rsid w:val="13182EBF"/>
    <w:rsid w:val="13275E05"/>
    <w:rsid w:val="133832F5"/>
    <w:rsid w:val="133AEAAE"/>
    <w:rsid w:val="1346CB9B"/>
    <w:rsid w:val="134E04F7"/>
    <w:rsid w:val="13665F44"/>
    <w:rsid w:val="136B4DCD"/>
    <w:rsid w:val="137368B1"/>
    <w:rsid w:val="137DAA4C"/>
    <w:rsid w:val="138666BA"/>
    <w:rsid w:val="13873779"/>
    <w:rsid w:val="13B3FEC4"/>
    <w:rsid w:val="13B63565"/>
    <w:rsid w:val="13BD528B"/>
    <w:rsid w:val="13DA6EE0"/>
    <w:rsid w:val="13E27B43"/>
    <w:rsid w:val="13FEF617"/>
    <w:rsid w:val="140198C0"/>
    <w:rsid w:val="1404F262"/>
    <w:rsid w:val="1413C902"/>
    <w:rsid w:val="1414A414"/>
    <w:rsid w:val="1416A157"/>
    <w:rsid w:val="142A0BEE"/>
    <w:rsid w:val="142D550A"/>
    <w:rsid w:val="14375847"/>
    <w:rsid w:val="1441A3E9"/>
    <w:rsid w:val="1442D1D6"/>
    <w:rsid w:val="1445F91B"/>
    <w:rsid w:val="144BDC65"/>
    <w:rsid w:val="1463170F"/>
    <w:rsid w:val="14784F3B"/>
    <w:rsid w:val="1498943D"/>
    <w:rsid w:val="149DF9C6"/>
    <w:rsid w:val="14AF0588"/>
    <w:rsid w:val="14CB8B5B"/>
    <w:rsid w:val="14CBBFB2"/>
    <w:rsid w:val="14D168EC"/>
    <w:rsid w:val="14D9E8D9"/>
    <w:rsid w:val="14E7DE15"/>
    <w:rsid w:val="14EA36F4"/>
    <w:rsid w:val="14EA36F4"/>
    <w:rsid w:val="14EE8916"/>
    <w:rsid w:val="14F2AB88"/>
    <w:rsid w:val="14F36D55"/>
    <w:rsid w:val="14F46305"/>
    <w:rsid w:val="1502594F"/>
    <w:rsid w:val="1506C280"/>
    <w:rsid w:val="151548D0"/>
    <w:rsid w:val="15229FC7"/>
    <w:rsid w:val="152F6BAE"/>
    <w:rsid w:val="153A372F"/>
    <w:rsid w:val="153BE181"/>
    <w:rsid w:val="1541FB37"/>
    <w:rsid w:val="15509568"/>
    <w:rsid w:val="15634351"/>
    <w:rsid w:val="1574943E"/>
    <w:rsid w:val="157D373D"/>
    <w:rsid w:val="158FDFD2"/>
    <w:rsid w:val="15915057"/>
    <w:rsid w:val="1595DE42"/>
    <w:rsid w:val="15A645A0"/>
    <w:rsid w:val="15A7FD1B"/>
    <w:rsid w:val="15B3DA27"/>
    <w:rsid w:val="15C61D40"/>
    <w:rsid w:val="15C9EC44"/>
    <w:rsid w:val="15CB513A"/>
    <w:rsid w:val="15CF34CD"/>
    <w:rsid w:val="15D82EF6"/>
    <w:rsid w:val="15E92F16"/>
    <w:rsid w:val="15E9A9A4"/>
    <w:rsid w:val="15EBCDAC"/>
    <w:rsid w:val="15F8FF00"/>
    <w:rsid w:val="16042D3A"/>
    <w:rsid w:val="160C4839"/>
    <w:rsid w:val="1615BAE6"/>
    <w:rsid w:val="161A8E79"/>
    <w:rsid w:val="162EE105"/>
    <w:rsid w:val="163FF5C6"/>
    <w:rsid w:val="164B0012"/>
    <w:rsid w:val="1654AB1D"/>
    <w:rsid w:val="16784E8A"/>
    <w:rsid w:val="167B2050"/>
    <w:rsid w:val="16847F2C"/>
    <w:rsid w:val="16885521"/>
    <w:rsid w:val="1699AAFD"/>
    <w:rsid w:val="169E643D"/>
    <w:rsid w:val="16A7513B"/>
    <w:rsid w:val="16D4FBDC"/>
    <w:rsid w:val="16E69111"/>
    <w:rsid w:val="16F9260A"/>
    <w:rsid w:val="1707DEE0"/>
    <w:rsid w:val="173B80EE"/>
    <w:rsid w:val="1740F83A"/>
    <w:rsid w:val="174D77EB"/>
    <w:rsid w:val="1750362F"/>
    <w:rsid w:val="17755846"/>
    <w:rsid w:val="1776B9AE"/>
    <w:rsid w:val="17887C3F"/>
    <w:rsid w:val="178D0C3D"/>
    <w:rsid w:val="17A04425"/>
    <w:rsid w:val="17A80B83"/>
    <w:rsid w:val="17B1CE47"/>
    <w:rsid w:val="17C1FE7C"/>
    <w:rsid w:val="17D4C034"/>
    <w:rsid w:val="17D6519C"/>
    <w:rsid w:val="17DF59B0"/>
    <w:rsid w:val="17E519FE"/>
    <w:rsid w:val="17ECBE7D"/>
    <w:rsid w:val="1804084A"/>
    <w:rsid w:val="182A757B"/>
    <w:rsid w:val="182CC5FF"/>
    <w:rsid w:val="183D09DE"/>
    <w:rsid w:val="1840FB3D"/>
    <w:rsid w:val="18465812"/>
    <w:rsid w:val="1848C10B"/>
    <w:rsid w:val="1864C6EC"/>
    <w:rsid w:val="1875EFD8"/>
    <w:rsid w:val="1885C8FA"/>
    <w:rsid w:val="1887CAEB"/>
    <w:rsid w:val="189BD502"/>
    <w:rsid w:val="18A8260B"/>
    <w:rsid w:val="18A97255"/>
    <w:rsid w:val="18AD695A"/>
    <w:rsid w:val="18B1D2E1"/>
    <w:rsid w:val="18BDF8E4"/>
    <w:rsid w:val="18C90612"/>
    <w:rsid w:val="19052710"/>
    <w:rsid w:val="19104EB0"/>
    <w:rsid w:val="191CD12D"/>
    <w:rsid w:val="192523E1"/>
    <w:rsid w:val="19322E1B"/>
    <w:rsid w:val="19347C60"/>
    <w:rsid w:val="1953BA9A"/>
    <w:rsid w:val="19703CF9"/>
    <w:rsid w:val="1972B4DA"/>
    <w:rsid w:val="197A3D66"/>
    <w:rsid w:val="197C05B4"/>
    <w:rsid w:val="197FEF21"/>
    <w:rsid w:val="19873922"/>
    <w:rsid w:val="199306E5"/>
    <w:rsid w:val="199F33AD"/>
    <w:rsid w:val="19BF5C15"/>
    <w:rsid w:val="19C3D144"/>
    <w:rsid w:val="19CC9B2B"/>
    <w:rsid w:val="19D5AC71"/>
    <w:rsid w:val="19D6EB3D"/>
    <w:rsid w:val="19E1ABA0"/>
    <w:rsid w:val="19F97B1E"/>
    <w:rsid w:val="1A094120"/>
    <w:rsid w:val="1A0A2D51"/>
    <w:rsid w:val="1A222032"/>
    <w:rsid w:val="1A362D9E"/>
    <w:rsid w:val="1A53F267"/>
    <w:rsid w:val="1A5D31EA"/>
    <w:rsid w:val="1A616432"/>
    <w:rsid w:val="1A6E3935"/>
    <w:rsid w:val="1A7CA222"/>
    <w:rsid w:val="1A7E4AA4"/>
    <w:rsid w:val="1A82F22C"/>
    <w:rsid w:val="1AA08388"/>
    <w:rsid w:val="1ABA2CA3"/>
    <w:rsid w:val="1AC6574A"/>
    <w:rsid w:val="1AC6CEA2"/>
    <w:rsid w:val="1AC9B0D0"/>
    <w:rsid w:val="1AF11575"/>
    <w:rsid w:val="1B132D44"/>
    <w:rsid w:val="1B21966B"/>
    <w:rsid w:val="1B2B6E75"/>
    <w:rsid w:val="1B3E5B8C"/>
    <w:rsid w:val="1B3FD654"/>
    <w:rsid w:val="1B557557"/>
    <w:rsid w:val="1B55D080"/>
    <w:rsid w:val="1B794452"/>
    <w:rsid w:val="1BC27043"/>
    <w:rsid w:val="1BC970CF"/>
    <w:rsid w:val="1BD7492F"/>
    <w:rsid w:val="1BDE49DD"/>
    <w:rsid w:val="1BE4E8B0"/>
    <w:rsid w:val="1BE97CCD"/>
    <w:rsid w:val="1BEB532E"/>
    <w:rsid w:val="1C314F6E"/>
    <w:rsid w:val="1C4975B1"/>
    <w:rsid w:val="1C4FCA2A"/>
    <w:rsid w:val="1C9076EB"/>
    <w:rsid w:val="1CAE5219"/>
    <w:rsid w:val="1CCF88C6"/>
    <w:rsid w:val="1CD3F6B1"/>
    <w:rsid w:val="1CE5A173"/>
    <w:rsid w:val="1CFE6DCD"/>
    <w:rsid w:val="1D015B29"/>
    <w:rsid w:val="1D01B97D"/>
    <w:rsid w:val="1D047BCF"/>
    <w:rsid w:val="1D0C1BD3"/>
    <w:rsid w:val="1D25F564"/>
    <w:rsid w:val="1D358E63"/>
    <w:rsid w:val="1D4874B9"/>
    <w:rsid w:val="1D7492C9"/>
    <w:rsid w:val="1D78E164"/>
    <w:rsid w:val="1D93EE15"/>
    <w:rsid w:val="1D971328"/>
    <w:rsid w:val="1D9C358C"/>
    <w:rsid w:val="1DB60656"/>
    <w:rsid w:val="1DC75658"/>
    <w:rsid w:val="1DCC88B2"/>
    <w:rsid w:val="1DE5D761"/>
    <w:rsid w:val="1E01900A"/>
    <w:rsid w:val="1E161081"/>
    <w:rsid w:val="1E1F3FAB"/>
    <w:rsid w:val="1E2F3798"/>
    <w:rsid w:val="1E33664C"/>
    <w:rsid w:val="1E5184D7"/>
    <w:rsid w:val="1E55B8D9"/>
    <w:rsid w:val="1E7A6853"/>
    <w:rsid w:val="1E87FBB8"/>
    <w:rsid w:val="1E920AB6"/>
    <w:rsid w:val="1E99DE67"/>
    <w:rsid w:val="1EA02BD7"/>
    <w:rsid w:val="1EA1BC30"/>
    <w:rsid w:val="1EAA7698"/>
    <w:rsid w:val="1EB398AE"/>
    <w:rsid w:val="1EE758E4"/>
    <w:rsid w:val="1EF85198"/>
    <w:rsid w:val="1F040C3A"/>
    <w:rsid w:val="1F05FB2E"/>
    <w:rsid w:val="1F0F233E"/>
    <w:rsid w:val="1F13974C"/>
    <w:rsid w:val="1F15FBAE"/>
    <w:rsid w:val="1F201D3D"/>
    <w:rsid w:val="1F322093"/>
    <w:rsid w:val="1F34268E"/>
    <w:rsid w:val="1F382021"/>
    <w:rsid w:val="1F4467C6"/>
    <w:rsid w:val="1F5FCFA8"/>
    <w:rsid w:val="1F96C2CC"/>
    <w:rsid w:val="1F9C8F15"/>
    <w:rsid w:val="1FA285A2"/>
    <w:rsid w:val="1FA8519A"/>
    <w:rsid w:val="1FB89FCD"/>
    <w:rsid w:val="1FC8A933"/>
    <w:rsid w:val="1FCC0482"/>
    <w:rsid w:val="1FD6A4E7"/>
    <w:rsid w:val="1FDAB13C"/>
    <w:rsid w:val="1FDFFB26"/>
    <w:rsid w:val="1FE7D8DF"/>
    <w:rsid w:val="2000B882"/>
    <w:rsid w:val="20211688"/>
    <w:rsid w:val="2021862E"/>
    <w:rsid w:val="2028DEBB"/>
    <w:rsid w:val="202C0DF3"/>
    <w:rsid w:val="202EBE56"/>
    <w:rsid w:val="206C0D61"/>
    <w:rsid w:val="20817DBF"/>
    <w:rsid w:val="208FB302"/>
    <w:rsid w:val="209064C7"/>
    <w:rsid w:val="20946B1E"/>
    <w:rsid w:val="2097B948"/>
    <w:rsid w:val="20994297"/>
    <w:rsid w:val="209AC405"/>
    <w:rsid w:val="209CAC03"/>
    <w:rsid w:val="20A0B13E"/>
    <w:rsid w:val="20A1079F"/>
    <w:rsid w:val="20AD9097"/>
    <w:rsid w:val="20B7FAD9"/>
    <w:rsid w:val="20B90415"/>
    <w:rsid w:val="20BCD78D"/>
    <w:rsid w:val="20C30F5E"/>
    <w:rsid w:val="20D3DDA8"/>
    <w:rsid w:val="20D83F94"/>
    <w:rsid w:val="20FEFA09"/>
    <w:rsid w:val="2115CF37"/>
    <w:rsid w:val="21225B1F"/>
    <w:rsid w:val="212877E7"/>
    <w:rsid w:val="212B9372"/>
    <w:rsid w:val="212CA783"/>
    <w:rsid w:val="212D4D07"/>
    <w:rsid w:val="2134F3B2"/>
    <w:rsid w:val="2138FB80"/>
    <w:rsid w:val="21415605"/>
    <w:rsid w:val="215424D6"/>
    <w:rsid w:val="2157C64C"/>
    <w:rsid w:val="215F035F"/>
    <w:rsid w:val="21621B18"/>
    <w:rsid w:val="217BCAC5"/>
    <w:rsid w:val="217CF879"/>
    <w:rsid w:val="21902BF8"/>
    <w:rsid w:val="2193CA5E"/>
    <w:rsid w:val="2198FC2F"/>
    <w:rsid w:val="21A5599D"/>
    <w:rsid w:val="21AC03EA"/>
    <w:rsid w:val="21BC610E"/>
    <w:rsid w:val="21C588E2"/>
    <w:rsid w:val="21CEA623"/>
    <w:rsid w:val="21D34CE4"/>
    <w:rsid w:val="21DAE26B"/>
    <w:rsid w:val="21E76060"/>
    <w:rsid w:val="21EDB50B"/>
    <w:rsid w:val="21F22EDE"/>
    <w:rsid w:val="21F446BB"/>
    <w:rsid w:val="2205DC4A"/>
    <w:rsid w:val="221004CD"/>
    <w:rsid w:val="2212BFF4"/>
    <w:rsid w:val="22160DF7"/>
    <w:rsid w:val="221B527C"/>
    <w:rsid w:val="221BDF01"/>
    <w:rsid w:val="2222E64B"/>
    <w:rsid w:val="223252C8"/>
    <w:rsid w:val="22427F9D"/>
    <w:rsid w:val="224BB96D"/>
    <w:rsid w:val="2253AC57"/>
    <w:rsid w:val="22589782"/>
    <w:rsid w:val="227949CA"/>
    <w:rsid w:val="227B294D"/>
    <w:rsid w:val="22872BC6"/>
    <w:rsid w:val="22A86613"/>
    <w:rsid w:val="22A8DE48"/>
    <w:rsid w:val="22D23DC7"/>
    <w:rsid w:val="22E31450"/>
    <w:rsid w:val="23254A42"/>
    <w:rsid w:val="2325506C"/>
    <w:rsid w:val="23480FA8"/>
    <w:rsid w:val="235B5839"/>
    <w:rsid w:val="235F2012"/>
    <w:rsid w:val="2378A2C5"/>
    <w:rsid w:val="239C5958"/>
    <w:rsid w:val="23A0EC8D"/>
    <w:rsid w:val="23A1EB9F"/>
    <w:rsid w:val="23A79B74"/>
    <w:rsid w:val="23A8310D"/>
    <w:rsid w:val="23B022A6"/>
    <w:rsid w:val="23B83D84"/>
    <w:rsid w:val="23B9D206"/>
    <w:rsid w:val="23EA8FC7"/>
    <w:rsid w:val="23ED2E3A"/>
    <w:rsid w:val="23ED3FBB"/>
    <w:rsid w:val="23FAFF82"/>
    <w:rsid w:val="23FCD03B"/>
    <w:rsid w:val="240371ED"/>
    <w:rsid w:val="242C5633"/>
    <w:rsid w:val="24322540"/>
    <w:rsid w:val="2433A861"/>
    <w:rsid w:val="24479E99"/>
    <w:rsid w:val="2450EFFA"/>
    <w:rsid w:val="24785E76"/>
    <w:rsid w:val="2479C703"/>
    <w:rsid w:val="24826821"/>
    <w:rsid w:val="24861F79"/>
    <w:rsid w:val="248CF9FA"/>
    <w:rsid w:val="249DAEE0"/>
    <w:rsid w:val="24A4E01F"/>
    <w:rsid w:val="24A56C43"/>
    <w:rsid w:val="24A6BDDE"/>
    <w:rsid w:val="24AACCE7"/>
    <w:rsid w:val="24AE3C89"/>
    <w:rsid w:val="24C21161"/>
    <w:rsid w:val="24CCC5AB"/>
    <w:rsid w:val="24F34781"/>
    <w:rsid w:val="24FD1BB9"/>
    <w:rsid w:val="250C49BB"/>
    <w:rsid w:val="25104E75"/>
    <w:rsid w:val="25158907"/>
    <w:rsid w:val="2524C67D"/>
    <w:rsid w:val="2530ECCF"/>
    <w:rsid w:val="253117BC"/>
    <w:rsid w:val="2537FC0C"/>
    <w:rsid w:val="253871F5"/>
    <w:rsid w:val="25445D84"/>
    <w:rsid w:val="255A0F4E"/>
    <w:rsid w:val="255F7F80"/>
    <w:rsid w:val="25607AB6"/>
    <w:rsid w:val="2571696F"/>
    <w:rsid w:val="257898E6"/>
    <w:rsid w:val="257A3CC3"/>
    <w:rsid w:val="25864E7F"/>
    <w:rsid w:val="25939A17"/>
    <w:rsid w:val="25A88787"/>
    <w:rsid w:val="25BD532D"/>
    <w:rsid w:val="25BF37A6"/>
    <w:rsid w:val="25C85954"/>
    <w:rsid w:val="25C8DEBF"/>
    <w:rsid w:val="25D303AE"/>
    <w:rsid w:val="25D72060"/>
    <w:rsid w:val="25DE1595"/>
    <w:rsid w:val="25DFB75D"/>
    <w:rsid w:val="25E10893"/>
    <w:rsid w:val="25E96D09"/>
    <w:rsid w:val="25F4D258"/>
    <w:rsid w:val="26054B57"/>
    <w:rsid w:val="260AA66F"/>
    <w:rsid w:val="26125867"/>
    <w:rsid w:val="26236D71"/>
    <w:rsid w:val="2631449D"/>
    <w:rsid w:val="263C8013"/>
    <w:rsid w:val="264F8135"/>
    <w:rsid w:val="26556915"/>
    <w:rsid w:val="26583984"/>
    <w:rsid w:val="268BE503"/>
    <w:rsid w:val="2693F478"/>
    <w:rsid w:val="269D96D2"/>
    <w:rsid w:val="26A00D4D"/>
    <w:rsid w:val="26A3DDFC"/>
    <w:rsid w:val="26AB0762"/>
    <w:rsid w:val="26BA7A0C"/>
    <w:rsid w:val="26BFBD8A"/>
    <w:rsid w:val="26C5D70D"/>
    <w:rsid w:val="26C7CDE5"/>
    <w:rsid w:val="26CA35A2"/>
    <w:rsid w:val="26D6AA2E"/>
    <w:rsid w:val="26DDF046"/>
    <w:rsid w:val="26E1CFFF"/>
    <w:rsid w:val="26F0AC4E"/>
    <w:rsid w:val="27036713"/>
    <w:rsid w:val="270F8B84"/>
    <w:rsid w:val="2712DD11"/>
    <w:rsid w:val="27159648"/>
    <w:rsid w:val="2728826A"/>
    <w:rsid w:val="274D64CF"/>
    <w:rsid w:val="2755B986"/>
    <w:rsid w:val="2757E8D6"/>
    <w:rsid w:val="27756A5B"/>
    <w:rsid w:val="27795C4F"/>
    <w:rsid w:val="278D059D"/>
    <w:rsid w:val="2799C941"/>
    <w:rsid w:val="27C0710F"/>
    <w:rsid w:val="27C335AA"/>
    <w:rsid w:val="27CC65E1"/>
    <w:rsid w:val="27D043A5"/>
    <w:rsid w:val="28172746"/>
    <w:rsid w:val="2825BE38"/>
    <w:rsid w:val="2829B71A"/>
    <w:rsid w:val="283298D9"/>
    <w:rsid w:val="2835D6EE"/>
    <w:rsid w:val="2845E920"/>
    <w:rsid w:val="284D61A7"/>
    <w:rsid w:val="285442DE"/>
    <w:rsid w:val="2856F013"/>
    <w:rsid w:val="285D04FE"/>
    <w:rsid w:val="2880E2E0"/>
    <w:rsid w:val="28862B86"/>
    <w:rsid w:val="289BCD36"/>
    <w:rsid w:val="289F8B99"/>
    <w:rsid w:val="28A6ACA3"/>
    <w:rsid w:val="28B5E7E5"/>
    <w:rsid w:val="28C2A0DC"/>
    <w:rsid w:val="28D6B37C"/>
    <w:rsid w:val="28F4DC91"/>
    <w:rsid w:val="290EC76F"/>
    <w:rsid w:val="290F42D3"/>
    <w:rsid w:val="29139782"/>
    <w:rsid w:val="29222A34"/>
    <w:rsid w:val="2944B0BC"/>
    <w:rsid w:val="294D1B88"/>
    <w:rsid w:val="29626D75"/>
    <w:rsid w:val="29693883"/>
    <w:rsid w:val="29717E8F"/>
    <w:rsid w:val="29A75BF4"/>
    <w:rsid w:val="29BEAA33"/>
    <w:rsid w:val="29CB7392"/>
    <w:rsid w:val="29D24003"/>
    <w:rsid w:val="29E09079"/>
    <w:rsid w:val="29E93678"/>
    <w:rsid w:val="29F367A4"/>
    <w:rsid w:val="2A11DE52"/>
    <w:rsid w:val="2A133A22"/>
    <w:rsid w:val="2A17EA57"/>
    <w:rsid w:val="2A222005"/>
    <w:rsid w:val="2A2A12FB"/>
    <w:rsid w:val="2A2CF0EC"/>
    <w:rsid w:val="2A3AA6AE"/>
    <w:rsid w:val="2A5D643F"/>
    <w:rsid w:val="2A66BA5E"/>
    <w:rsid w:val="2A83F627"/>
    <w:rsid w:val="2AA0A031"/>
    <w:rsid w:val="2AA2C432"/>
    <w:rsid w:val="2AA43DAF"/>
    <w:rsid w:val="2AA6E5A7"/>
    <w:rsid w:val="2AB5D096"/>
    <w:rsid w:val="2ABB89BE"/>
    <w:rsid w:val="2AD187AF"/>
    <w:rsid w:val="2AD9235B"/>
    <w:rsid w:val="2AEA6D57"/>
    <w:rsid w:val="2AF6D5F2"/>
    <w:rsid w:val="2AFD0C85"/>
    <w:rsid w:val="2B041AF2"/>
    <w:rsid w:val="2B123082"/>
    <w:rsid w:val="2B147094"/>
    <w:rsid w:val="2B273F00"/>
    <w:rsid w:val="2B2EF301"/>
    <w:rsid w:val="2B3366FD"/>
    <w:rsid w:val="2B5092A7"/>
    <w:rsid w:val="2B578019"/>
    <w:rsid w:val="2B6A77E1"/>
    <w:rsid w:val="2B74CDC8"/>
    <w:rsid w:val="2B793BC3"/>
    <w:rsid w:val="2BA8D187"/>
    <w:rsid w:val="2BC36CBF"/>
    <w:rsid w:val="2BF2C2B9"/>
    <w:rsid w:val="2C0D0089"/>
    <w:rsid w:val="2C2181D1"/>
    <w:rsid w:val="2C26ADC0"/>
    <w:rsid w:val="2C36F211"/>
    <w:rsid w:val="2C50C769"/>
    <w:rsid w:val="2C555F41"/>
    <w:rsid w:val="2C57CF18"/>
    <w:rsid w:val="2C613E18"/>
    <w:rsid w:val="2C7A16AA"/>
    <w:rsid w:val="2C80EFF2"/>
    <w:rsid w:val="2C921BE7"/>
    <w:rsid w:val="2CD1299C"/>
    <w:rsid w:val="2CF9A338"/>
    <w:rsid w:val="2D1A5F8A"/>
    <w:rsid w:val="2D22FE4E"/>
    <w:rsid w:val="2D2D2D07"/>
    <w:rsid w:val="2D36E83F"/>
    <w:rsid w:val="2D3ADCCE"/>
    <w:rsid w:val="2D5925A4"/>
    <w:rsid w:val="2D5CC56E"/>
    <w:rsid w:val="2D652DFA"/>
    <w:rsid w:val="2D6955C4"/>
    <w:rsid w:val="2D6A4080"/>
    <w:rsid w:val="2D730859"/>
    <w:rsid w:val="2D84C367"/>
    <w:rsid w:val="2D8F005E"/>
    <w:rsid w:val="2DA3E903"/>
    <w:rsid w:val="2DB41EDD"/>
    <w:rsid w:val="2DBB7F24"/>
    <w:rsid w:val="2DD36284"/>
    <w:rsid w:val="2DEA4463"/>
    <w:rsid w:val="2DF8839E"/>
    <w:rsid w:val="2DF9B622"/>
    <w:rsid w:val="2DFBC042"/>
    <w:rsid w:val="2DFEA511"/>
    <w:rsid w:val="2DFEAD4C"/>
    <w:rsid w:val="2E0A5954"/>
    <w:rsid w:val="2E4C5A8A"/>
    <w:rsid w:val="2E5CE3E8"/>
    <w:rsid w:val="2E770044"/>
    <w:rsid w:val="2E7C4EFE"/>
    <w:rsid w:val="2E878EAB"/>
    <w:rsid w:val="2E8BDD2E"/>
    <w:rsid w:val="2E91ADC1"/>
    <w:rsid w:val="2E920961"/>
    <w:rsid w:val="2E9E5F57"/>
    <w:rsid w:val="2EA1C8C2"/>
    <w:rsid w:val="2EDBEC49"/>
    <w:rsid w:val="2EDCC759"/>
    <w:rsid w:val="2EF6455E"/>
    <w:rsid w:val="2F0B0B4A"/>
    <w:rsid w:val="2F1191A5"/>
    <w:rsid w:val="2F15F8D8"/>
    <w:rsid w:val="2F166F55"/>
    <w:rsid w:val="2F1AFB5E"/>
    <w:rsid w:val="2F318A1D"/>
    <w:rsid w:val="2F3A4FAF"/>
    <w:rsid w:val="2F64EEBD"/>
    <w:rsid w:val="2F71ABAC"/>
    <w:rsid w:val="2F9305DB"/>
    <w:rsid w:val="2F96FEC9"/>
    <w:rsid w:val="2FA49D35"/>
    <w:rsid w:val="2FAD2F92"/>
    <w:rsid w:val="2FD7D013"/>
    <w:rsid w:val="2FFB1BCB"/>
    <w:rsid w:val="3001DE3D"/>
    <w:rsid w:val="30060E04"/>
    <w:rsid w:val="30192B32"/>
    <w:rsid w:val="304B7E4B"/>
    <w:rsid w:val="3052454F"/>
    <w:rsid w:val="305FF701"/>
    <w:rsid w:val="30831601"/>
    <w:rsid w:val="309A5665"/>
    <w:rsid w:val="30B72B8E"/>
    <w:rsid w:val="30BA7090"/>
    <w:rsid w:val="30BF5DDA"/>
    <w:rsid w:val="30D624F0"/>
    <w:rsid w:val="30D6E56E"/>
    <w:rsid w:val="311EB212"/>
    <w:rsid w:val="31229DCD"/>
    <w:rsid w:val="312D63A0"/>
    <w:rsid w:val="313D9CE4"/>
    <w:rsid w:val="3143C5E3"/>
    <w:rsid w:val="314DC0A8"/>
    <w:rsid w:val="3151A396"/>
    <w:rsid w:val="315CEBC5"/>
    <w:rsid w:val="316583F8"/>
    <w:rsid w:val="316A279A"/>
    <w:rsid w:val="316C0798"/>
    <w:rsid w:val="316EE4B5"/>
    <w:rsid w:val="3173832F"/>
    <w:rsid w:val="3179B1B3"/>
    <w:rsid w:val="31B3DEA0"/>
    <w:rsid w:val="31C4F704"/>
    <w:rsid w:val="31C61CBE"/>
    <w:rsid w:val="31F49BEA"/>
    <w:rsid w:val="320ABA8D"/>
    <w:rsid w:val="322C50FA"/>
    <w:rsid w:val="323C3035"/>
    <w:rsid w:val="3264CFFC"/>
    <w:rsid w:val="326B69F2"/>
    <w:rsid w:val="32908A94"/>
    <w:rsid w:val="32A6B55A"/>
    <w:rsid w:val="32A8CF77"/>
    <w:rsid w:val="32AFBAC1"/>
    <w:rsid w:val="32B86D3C"/>
    <w:rsid w:val="32BCEB91"/>
    <w:rsid w:val="32DC5157"/>
    <w:rsid w:val="32E3F028"/>
    <w:rsid w:val="32E9FB91"/>
    <w:rsid w:val="32F63935"/>
    <w:rsid w:val="3318FEA1"/>
    <w:rsid w:val="33200CF9"/>
    <w:rsid w:val="3327A9FF"/>
    <w:rsid w:val="333C065F"/>
    <w:rsid w:val="333D98C3"/>
    <w:rsid w:val="33459AB6"/>
    <w:rsid w:val="33511FD7"/>
    <w:rsid w:val="3356BCDC"/>
    <w:rsid w:val="335BCEBA"/>
    <w:rsid w:val="335C6661"/>
    <w:rsid w:val="336E8162"/>
    <w:rsid w:val="33A3E0D6"/>
    <w:rsid w:val="33C20E4B"/>
    <w:rsid w:val="33D9B2EC"/>
    <w:rsid w:val="3400E96F"/>
    <w:rsid w:val="340348C1"/>
    <w:rsid w:val="3403FA06"/>
    <w:rsid w:val="34089EBA"/>
    <w:rsid w:val="340C6DDD"/>
    <w:rsid w:val="34136477"/>
    <w:rsid w:val="3419B248"/>
    <w:rsid w:val="342F98CD"/>
    <w:rsid w:val="343658AD"/>
    <w:rsid w:val="343EBFFB"/>
    <w:rsid w:val="344658F4"/>
    <w:rsid w:val="345424A3"/>
    <w:rsid w:val="3463B915"/>
    <w:rsid w:val="34666DDA"/>
    <w:rsid w:val="346717CC"/>
    <w:rsid w:val="348FBA4C"/>
    <w:rsid w:val="34B5296E"/>
    <w:rsid w:val="34B5FE2D"/>
    <w:rsid w:val="34BE1BAE"/>
    <w:rsid w:val="34C288E6"/>
    <w:rsid w:val="34D3C4FB"/>
    <w:rsid w:val="34DC0264"/>
    <w:rsid w:val="34E40B79"/>
    <w:rsid w:val="34F66B0E"/>
    <w:rsid w:val="3506584C"/>
    <w:rsid w:val="350D9FC4"/>
    <w:rsid w:val="35202E16"/>
    <w:rsid w:val="35406CE9"/>
    <w:rsid w:val="3550431E"/>
    <w:rsid w:val="355B21DA"/>
    <w:rsid w:val="35632A8B"/>
    <w:rsid w:val="35632D92"/>
    <w:rsid w:val="3578169F"/>
    <w:rsid w:val="3593D3E3"/>
    <w:rsid w:val="359987CF"/>
    <w:rsid w:val="359B66FB"/>
    <w:rsid w:val="359B962D"/>
    <w:rsid w:val="359B9738"/>
    <w:rsid w:val="35A1E4A9"/>
    <w:rsid w:val="35C8E3DE"/>
    <w:rsid w:val="35D32E4D"/>
    <w:rsid w:val="35E1C773"/>
    <w:rsid w:val="36057A9B"/>
    <w:rsid w:val="36187134"/>
    <w:rsid w:val="361B731B"/>
    <w:rsid w:val="361F22E9"/>
    <w:rsid w:val="364E8F72"/>
    <w:rsid w:val="364E935E"/>
    <w:rsid w:val="365B0296"/>
    <w:rsid w:val="369DB0E5"/>
    <w:rsid w:val="369DF231"/>
    <w:rsid w:val="36B1BCB7"/>
    <w:rsid w:val="36D39E36"/>
    <w:rsid w:val="36F80DFF"/>
    <w:rsid w:val="3704F436"/>
    <w:rsid w:val="370EDD3F"/>
    <w:rsid w:val="3710325C"/>
    <w:rsid w:val="37161A58"/>
    <w:rsid w:val="376D7E26"/>
    <w:rsid w:val="3774682E"/>
    <w:rsid w:val="378B9EF7"/>
    <w:rsid w:val="379BD2E0"/>
    <w:rsid w:val="37B7BFC4"/>
    <w:rsid w:val="37C3A55F"/>
    <w:rsid w:val="37CFFF49"/>
    <w:rsid w:val="37DE1C5C"/>
    <w:rsid w:val="37E8DFD2"/>
    <w:rsid w:val="37F5D68F"/>
    <w:rsid w:val="37FE0009"/>
    <w:rsid w:val="380E2F4D"/>
    <w:rsid w:val="383D127F"/>
    <w:rsid w:val="384FDB34"/>
    <w:rsid w:val="387015E7"/>
    <w:rsid w:val="3877C3CA"/>
    <w:rsid w:val="387D919D"/>
    <w:rsid w:val="38851020"/>
    <w:rsid w:val="3895EC65"/>
    <w:rsid w:val="389E0372"/>
    <w:rsid w:val="38A923DA"/>
    <w:rsid w:val="38D71B53"/>
    <w:rsid w:val="38F0CAFC"/>
    <w:rsid w:val="38F416EC"/>
    <w:rsid w:val="3900E700"/>
    <w:rsid w:val="3924FA13"/>
    <w:rsid w:val="39311A41"/>
    <w:rsid w:val="3938EB5E"/>
    <w:rsid w:val="395834F0"/>
    <w:rsid w:val="39639BDF"/>
    <w:rsid w:val="396B2DD9"/>
    <w:rsid w:val="396CA839"/>
    <w:rsid w:val="396F56B6"/>
    <w:rsid w:val="397169BA"/>
    <w:rsid w:val="398B21DD"/>
    <w:rsid w:val="398F80C4"/>
    <w:rsid w:val="399AEBD3"/>
    <w:rsid w:val="39A0C516"/>
    <w:rsid w:val="39A0E828"/>
    <w:rsid w:val="39A5F467"/>
    <w:rsid w:val="39AB0700"/>
    <w:rsid w:val="39C66CB8"/>
    <w:rsid w:val="39C675C3"/>
    <w:rsid w:val="39C9839F"/>
    <w:rsid w:val="39CE7AF3"/>
    <w:rsid w:val="39D09765"/>
    <w:rsid w:val="39D8D0E0"/>
    <w:rsid w:val="39E96D68"/>
    <w:rsid w:val="39E99B8F"/>
    <w:rsid w:val="3A036548"/>
    <w:rsid w:val="3A30E84C"/>
    <w:rsid w:val="3A3259F1"/>
    <w:rsid w:val="3A336B7C"/>
    <w:rsid w:val="3A3BB566"/>
    <w:rsid w:val="3A52C14A"/>
    <w:rsid w:val="3A544782"/>
    <w:rsid w:val="3A55A278"/>
    <w:rsid w:val="3A668F61"/>
    <w:rsid w:val="3A79CD04"/>
    <w:rsid w:val="3AAF24B2"/>
    <w:rsid w:val="3AB7B5E8"/>
    <w:rsid w:val="3ACD6509"/>
    <w:rsid w:val="3AF7FD79"/>
    <w:rsid w:val="3B00C912"/>
    <w:rsid w:val="3B3F6B7C"/>
    <w:rsid w:val="3B3FB9A0"/>
    <w:rsid w:val="3B479DF8"/>
    <w:rsid w:val="3B499066"/>
    <w:rsid w:val="3B59CFEC"/>
    <w:rsid w:val="3B6164A9"/>
    <w:rsid w:val="3B7BA830"/>
    <w:rsid w:val="3B7BB4F5"/>
    <w:rsid w:val="3B7CE4FA"/>
    <w:rsid w:val="3B807729"/>
    <w:rsid w:val="3B839C0C"/>
    <w:rsid w:val="3B8BF720"/>
    <w:rsid w:val="3B9555A1"/>
    <w:rsid w:val="3B9E56B2"/>
    <w:rsid w:val="3BB31430"/>
    <w:rsid w:val="3BB8C7DD"/>
    <w:rsid w:val="3BD77570"/>
    <w:rsid w:val="3BD7A528"/>
    <w:rsid w:val="3BDD9AC8"/>
    <w:rsid w:val="3BE4F13E"/>
    <w:rsid w:val="3BE5C6B0"/>
    <w:rsid w:val="3BFFA503"/>
    <w:rsid w:val="3C10B516"/>
    <w:rsid w:val="3C1B5016"/>
    <w:rsid w:val="3C201C4A"/>
    <w:rsid w:val="3C34E94B"/>
    <w:rsid w:val="3C415793"/>
    <w:rsid w:val="3C5D42ED"/>
    <w:rsid w:val="3C6885C5"/>
    <w:rsid w:val="3C763D69"/>
    <w:rsid w:val="3C8E02EE"/>
    <w:rsid w:val="3C91880F"/>
    <w:rsid w:val="3C96B741"/>
    <w:rsid w:val="3C9F3CB8"/>
    <w:rsid w:val="3CA22F05"/>
    <w:rsid w:val="3CA457DF"/>
    <w:rsid w:val="3CBCD20B"/>
    <w:rsid w:val="3CC72FA4"/>
    <w:rsid w:val="3CDA7D22"/>
    <w:rsid w:val="3CF3BD0F"/>
    <w:rsid w:val="3CFEE8E5"/>
    <w:rsid w:val="3D113AC4"/>
    <w:rsid w:val="3D1E1B64"/>
    <w:rsid w:val="3D2FA272"/>
    <w:rsid w:val="3D3B7163"/>
    <w:rsid w:val="3D427117"/>
    <w:rsid w:val="3D504478"/>
    <w:rsid w:val="3D5198FC"/>
    <w:rsid w:val="3D5444C6"/>
    <w:rsid w:val="3D63018E"/>
    <w:rsid w:val="3D792F78"/>
    <w:rsid w:val="3D7CB662"/>
    <w:rsid w:val="3D888E72"/>
    <w:rsid w:val="3D8A723D"/>
    <w:rsid w:val="3D994E77"/>
    <w:rsid w:val="3DA62780"/>
    <w:rsid w:val="3DAD4B76"/>
    <w:rsid w:val="3DD172E4"/>
    <w:rsid w:val="3DD97C30"/>
    <w:rsid w:val="3DDB44CF"/>
    <w:rsid w:val="3DE07CCD"/>
    <w:rsid w:val="3DED7A7A"/>
    <w:rsid w:val="3E0322F6"/>
    <w:rsid w:val="3E06D897"/>
    <w:rsid w:val="3E21D0E6"/>
    <w:rsid w:val="3E3F07E9"/>
    <w:rsid w:val="3E414CBD"/>
    <w:rsid w:val="3E4D3F7D"/>
    <w:rsid w:val="3E616C08"/>
    <w:rsid w:val="3E92FA36"/>
    <w:rsid w:val="3E97C192"/>
    <w:rsid w:val="3E97D970"/>
    <w:rsid w:val="3EB5DB3F"/>
    <w:rsid w:val="3EB8DACA"/>
    <w:rsid w:val="3EC8DAF4"/>
    <w:rsid w:val="3F128524"/>
    <w:rsid w:val="3F34918D"/>
    <w:rsid w:val="3F36E695"/>
    <w:rsid w:val="3F3ECC47"/>
    <w:rsid w:val="3F52443B"/>
    <w:rsid w:val="3F57AE2C"/>
    <w:rsid w:val="3F600113"/>
    <w:rsid w:val="3F9240D3"/>
    <w:rsid w:val="3F9ADC7E"/>
    <w:rsid w:val="3F9DB66D"/>
    <w:rsid w:val="3FA61A3C"/>
    <w:rsid w:val="3FAB9E77"/>
    <w:rsid w:val="3FC02E4A"/>
    <w:rsid w:val="3FC55600"/>
    <w:rsid w:val="3FC84E27"/>
    <w:rsid w:val="3FCCAB1E"/>
    <w:rsid w:val="3FFF95B4"/>
    <w:rsid w:val="400984DE"/>
    <w:rsid w:val="400D3F12"/>
    <w:rsid w:val="400EB62C"/>
    <w:rsid w:val="400F6A2F"/>
    <w:rsid w:val="4011EED1"/>
    <w:rsid w:val="401EB869"/>
    <w:rsid w:val="40274889"/>
    <w:rsid w:val="4030716F"/>
    <w:rsid w:val="4033B066"/>
    <w:rsid w:val="4033F2E3"/>
    <w:rsid w:val="40365ADE"/>
    <w:rsid w:val="4047A2F8"/>
    <w:rsid w:val="406A66FC"/>
    <w:rsid w:val="407A1469"/>
    <w:rsid w:val="4092DB7C"/>
    <w:rsid w:val="40960F1F"/>
    <w:rsid w:val="40A7C8E5"/>
    <w:rsid w:val="40ABE45F"/>
    <w:rsid w:val="40B0C5EA"/>
    <w:rsid w:val="40B479F6"/>
    <w:rsid w:val="40E520D4"/>
    <w:rsid w:val="410A3155"/>
    <w:rsid w:val="411EABB4"/>
    <w:rsid w:val="412D0699"/>
    <w:rsid w:val="413AD05D"/>
    <w:rsid w:val="4158CF2D"/>
    <w:rsid w:val="416310F0"/>
    <w:rsid w:val="416948D1"/>
    <w:rsid w:val="4176AD8A"/>
    <w:rsid w:val="41A4B111"/>
    <w:rsid w:val="41BE776E"/>
    <w:rsid w:val="41C3F1FD"/>
    <w:rsid w:val="41C6186C"/>
    <w:rsid w:val="41DA8922"/>
    <w:rsid w:val="41E8A99A"/>
    <w:rsid w:val="41EAA946"/>
    <w:rsid w:val="41F87D11"/>
    <w:rsid w:val="42096876"/>
    <w:rsid w:val="4211A90C"/>
    <w:rsid w:val="4211E4DE"/>
    <w:rsid w:val="422D04E8"/>
    <w:rsid w:val="422FFE95"/>
    <w:rsid w:val="42338347"/>
    <w:rsid w:val="424E0612"/>
    <w:rsid w:val="427A9C79"/>
    <w:rsid w:val="4283E90A"/>
    <w:rsid w:val="429AA592"/>
    <w:rsid w:val="429DE88A"/>
    <w:rsid w:val="42A13AD2"/>
    <w:rsid w:val="42A165FE"/>
    <w:rsid w:val="42A49E07"/>
    <w:rsid w:val="42A9F16D"/>
    <w:rsid w:val="42B1065B"/>
    <w:rsid w:val="42C3C2CF"/>
    <w:rsid w:val="42C6900F"/>
    <w:rsid w:val="42C8C672"/>
    <w:rsid w:val="42CF052C"/>
    <w:rsid w:val="42CF9558"/>
    <w:rsid w:val="42F1F690"/>
    <w:rsid w:val="42FC50B4"/>
    <w:rsid w:val="4306D238"/>
    <w:rsid w:val="4308069F"/>
    <w:rsid w:val="43141118"/>
    <w:rsid w:val="4322E08E"/>
    <w:rsid w:val="433C1002"/>
    <w:rsid w:val="43407C42"/>
    <w:rsid w:val="4341BD6E"/>
    <w:rsid w:val="434723B4"/>
    <w:rsid w:val="435AC347"/>
    <w:rsid w:val="4365E761"/>
    <w:rsid w:val="436DA6EE"/>
    <w:rsid w:val="437B1804"/>
    <w:rsid w:val="438039B4"/>
    <w:rsid w:val="43878E88"/>
    <w:rsid w:val="4396C153"/>
    <w:rsid w:val="43A6F057"/>
    <w:rsid w:val="43AF93DA"/>
    <w:rsid w:val="43C0180D"/>
    <w:rsid w:val="43C2D168"/>
    <w:rsid w:val="43C3672B"/>
    <w:rsid w:val="43D99339"/>
    <w:rsid w:val="43EB15CF"/>
    <w:rsid w:val="43F60AFF"/>
    <w:rsid w:val="43FFA8B0"/>
    <w:rsid w:val="4405598C"/>
    <w:rsid w:val="4405D4A0"/>
    <w:rsid w:val="4422DB1E"/>
    <w:rsid w:val="4426DB45"/>
    <w:rsid w:val="44402A7D"/>
    <w:rsid w:val="4442B29E"/>
    <w:rsid w:val="444AD51F"/>
    <w:rsid w:val="44544820"/>
    <w:rsid w:val="446352D3"/>
    <w:rsid w:val="4468379E"/>
    <w:rsid w:val="4481E7E8"/>
    <w:rsid w:val="44824780"/>
    <w:rsid w:val="4482886E"/>
    <w:rsid w:val="44911043"/>
    <w:rsid w:val="4491D92B"/>
    <w:rsid w:val="44BE4E54"/>
    <w:rsid w:val="44BF3F76"/>
    <w:rsid w:val="44C340EF"/>
    <w:rsid w:val="44CDC332"/>
    <w:rsid w:val="44DB4FC1"/>
    <w:rsid w:val="44ED8F11"/>
    <w:rsid w:val="44F7ACEB"/>
    <w:rsid w:val="44FD3DCC"/>
    <w:rsid w:val="45149715"/>
    <w:rsid w:val="453A6A7C"/>
    <w:rsid w:val="453D79C8"/>
    <w:rsid w:val="453E5A72"/>
    <w:rsid w:val="454AE8CF"/>
    <w:rsid w:val="45548B58"/>
    <w:rsid w:val="4559025A"/>
    <w:rsid w:val="45618444"/>
    <w:rsid w:val="456341C3"/>
    <w:rsid w:val="458F02F1"/>
    <w:rsid w:val="45A102CF"/>
    <w:rsid w:val="45B7094A"/>
    <w:rsid w:val="45BBC95D"/>
    <w:rsid w:val="45C0F29E"/>
    <w:rsid w:val="45C42AF1"/>
    <w:rsid w:val="45C9CF23"/>
    <w:rsid w:val="45C9CF23"/>
    <w:rsid w:val="45DCDEE8"/>
    <w:rsid w:val="45DCFD5D"/>
    <w:rsid w:val="45F0A290"/>
    <w:rsid w:val="45F102BF"/>
    <w:rsid w:val="45F694A9"/>
    <w:rsid w:val="460D5CE1"/>
    <w:rsid w:val="46281A2A"/>
    <w:rsid w:val="462A40EC"/>
    <w:rsid w:val="462B08AB"/>
    <w:rsid w:val="463EA8A0"/>
    <w:rsid w:val="46436774"/>
    <w:rsid w:val="464ADFC7"/>
    <w:rsid w:val="4657E73C"/>
    <w:rsid w:val="46586F84"/>
    <w:rsid w:val="4661F76B"/>
    <w:rsid w:val="4683FAFE"/>
    <w:rsid w:val="469896C9"/>
    <w:rsid w:val="469C1514"/>
    <w:rsid w:val="46A86C14"/>
    <w:rsid w:val="46B31402"/>
    <w:rsid w:val="46FB52FA"/>
    <w:rsid w:val="470F9B1A"/>
    <w:rsid w:val="47278716"/>
    <w:rsid w:val="472F5526"/>
    <w:rsid w:val="474D86D1"/>
    <w:rsid w:val="47619139"/>
    <w:rsid w:val="47635E2E"/>
    <w:rsid w:val="4798DD38"/>
    <w:rsid w:val="479F7974"/>
    <w:rsid w:val="47A3777B"/>
    <w:rsid w:val="47B7D924"/>
    <w:rsid w:val="47BF5A94"/>
    <w:rsid w:val="47CEF96A"/>
    <w:rsid w:val="47DDBBAD"/>
    <w:rsid w:val="47FDF139"/>
    <w:rsid w:val="47FDF331"/>
    <w:rsid w:val="4813541C"/>
    <w:rsid w:val="4816D16F"/>
    <w:rsid w:val="4834DA7F"/>
    <w:rsid w:val="4875C2CE"/>
    <w:rsid w:val="4877F396"/>
    <w:rsid w:val="487B91DE"/>
    <w:rsid w:val="4888CAB3"/>
    <w:rsid w:val="488DCA5E"/>
    <w:rsid w:val="48A8C003"/>
    <w:rsid w:val="48A9E2CD"/>
    <w:rsid w:val="48ACB179"/>
    <w:rsid w:val="48BD0C60"/>
    <w:rsid w:val="48C080AD"/>
    <w:rsid w:val="48DABEF5"/>
    <w:rsid w:val="48DDBFCA"/>
    <w:rsid w:val="48E438AF"/>
    <w:rsid w:val="48E5F9BF"/>
    <w:rsid w:val="49014736"/>
    <w:rsid w:val="490EB0B0"/>
    <w:rsid w:val="49129CB1"/>
    <w:rsid w:val="49486D75"/>
    <w:rsid w:val="4948C835"/>
    <w:rsid w:val="49561DA8"/>
    <w:rsid w:val="4957A8E4"/>
    <w:rsid w:val="49C466D7"/>
    <w:rsid w:val="49D57874"/>
    <w:rsid w:val="49E0480B"/>
    <w:rsid w:val="49E8BDB9"/>
    <w:rsid w:val="49F522D0"/>
    <w:rsid w:val="4A0045C3"/>
    <w:rsid w:val="4A1C07F4"/>
    <w:rsid w:val="4A1FCE1B"/>
    <w:rsid w:val="4A28EEC2"/>
    <w:rsid w:val="4A297376"/>
    <w:rsid w:val="4A352624"/>
    <w:rsid w:val="4A4E752D"/>
    <w:rsid w:val="4A630656"/>
    <w:rsid w:val="4A8E8882"/>
    <w:rsid w:val="4AA43B6A"/>
    <w:rsid w:val="4AA44804"/>
    <w:rsid w:val="4AAB65D2"/>
    <w:rsid w:val="4AC9137D"/>
    <w:rsid w:val="4ACBC394"/>
    <w:rsid w:val="4AE48B59"/>
    <w:rsid w:val="4B06C1B9"/>
    <w:rsid w:val="4B09642B"/>
    <w:rsid w:val="4B151071"/>
    <w:rsid w:val="4B63B31B"/>
    <w:rsid w:val="4B650B2D"/>
    <w:rsid w:val="4B966024"/>
    <w:rsid w:val="4BB78B4F"/>
    <w:rsid w:val="4BB95318"/>
    <w:rsid w:val="4BBB088D"/>
    <w:rsid w:val="4BCE7DDC"/>
    <w:rsid w:val="4BE27811"/>
    <w:rsid w:val="4BE94287"/>
    <w:rsid w:val="4BF8DBAB"/>
    <w:rsid w:val="4C0F7D05"/>
    <w:rsid w:val="4C165645"/>
    <w:rsid w:val="4C17F9EA"/>
    <w:rsid w:val="4C273F46"/>
    <w:rsid w:val="4C37920D"/>
    <w:rsid w:val="4C52A527"/>
    <w:rsid w:val="4C768487"/>
    <w:rsid w:val="4C78AD2E"/>
    <w:rsid w:val="4C80D460"/>
    <w:rsid w:val="4C9ACF92"/>
    <w:rsid w:val="4CA59F29"/>
    <w:rsid w:val="4CACB166"/>
    <w:rsid w:val="4CAF03F2"/>
    <w:rsid w:val="4CBD4BF0"/>
    <w:rsid w:val="4D0AA363"/>
    <w:rsid w:val="4D138D62"/>
    <w:rsid w:val="4D28D439"/>
    <w:rsid w:val="4D2B3FAC"/>
    <w:rsid w:val="4D38796C"/>
    <w:rsid w:val="4D4245CD"/>
    <w:rsid w:val="4D430BE3"/>
    <w:rsid w:val="4D43BA24"/>
    <w:rsid w:val="4D45A757"/>
    <w:rsid w:val="4D5DF8C6"/>
    <w:rsid w:val="4D6E9F91"/>
    <w:rsid w:val="4D8E9DEA"/>
    <w:rsid w:val="4DA19792"/>
    <w:rsid w:val="4DBD7F86"/>
    <w:rsid w:val="4DC5BE4E"/>
    <w:rsid w:val="4DC8A5FB"/>
    <w:rsid w:val="4E1B17F0"/>
    <w:rsid w:val="4E2BCA7D"/>
    <w:rsid w:val="4E4CC8BF"/>
    <w:rsid w:val="4E792F76"/>
    <w:rsid w:val="4E7D9E8A"/>
    <w:rsid w:val="4E8CE38E"/>
    <w:rsid w:val="4E907966"/>
    <w:rsid w:val="4E9B2D06"/>
    <w:rsid w:val="4EA6439D"/>
    <w:rsid w:val="4EA67404"/>
    <w:rsid w:val="4EAA6BA5"/>
    <w:rsid w:val="4EB23192"/>
    <w:rsid w:val="4EBC6C10"/>
    <w:rsid w:val="4EEFB050"/>
    <w:rsid w:val="4EF3C4A5"/>
    <w:rsid w:val="4EF6F8B3"/>
    <w:rsid w:val="4F0882E8"/>
    <w:rsid w:val="4F119FBE"/>
    <w:rsid w:val="4F139564"/>
    <w:rsid w:val="4F232681"/>
    <w:rsid w:val="4F2D29CD"/>
    <w:rsid w:val="4F35F9E8"/>
    <w:rsid w:val="4F36766C"/>
    <w:rsid w:val="4F4746B5"/>
    <w:rsid w:val="4F4ACBD5"/>
    <w:rsid w:val="4F4B7421"/>
    <w:rsid w:val="4F5A752A"/>
    <w:rsid w:val="4F619A9E"/>
    <w:rsid w:val="4F67F92C"/>
    <w:rsid w:val="4F68053E"/>
    <w:rsid w:val="4F6EE33E"/>
    <w:rsid w:val="4F7A89A8"/>
    <w:rsid w:val="4F81CDF5"/>
    <w:rsid w:val="4F83612F"/>
    <w:rsid w:val="4F8415A0"/>
    <w:rsid w:val="4F920C7A"/>
    <w:rsid w:val="4FAFA3D0"/>
    <w:rsid w:val="4FE826A3"/>
    <w:rsid w:val="4FF33856"/>
    <w:rsid w:val="50018B51"/>
    <w:rsid w:val="50067E9A"/>
    <w:rsid w:val="5008E236"/>
    <w:rsid w:val="501EBD88"/>
    <w:rsid w:val="5021D394"/>
    <w:rsid w:val="5025A7F0"/>
    <w:rsid w:val="502E08CA"/>
    <w:rsid w:val="5045AF53"/>
    <w:rsid w:val="504FE916"/>
    <w:rsid w:val="505A335A"/>
    <w:rsid w:val="506D3801"/>
    <w:rsid w:val="50746CEB"/>
    <w:rsid w:val="5074A0A8"/>
    <w:rsid w:val="507D28B5"/>
    <w:rsid w:val="50AD4836"/>
    <w:rsid w:val="50B58DAD"/>
    <w:rsid w:val="50BCFEA9"/>
    <w:rsid w:val="50C32F5E"/>
    <w:rsid w:val="50C6BBBA"/>
    <w:rsid w:val="50CDE3DF"/>
    <w:rsid w:val="5128739E"/>
    <w:rsid w:val="5138F77F"/>
    <w:rsid w:val="5148FDB5"/>
    <w:rsid w:val="516B04C5"/>
    <w:rsid w:val="51749C47"/>
    <w:rsid w:val="517F2D4F"/>
    <w:rsid w:val="519590BC"/>
    <w:rsid w:val="519D2BA5"/>
    <w:rsid w:val="51CD7A2A"/>
    <w:rsid w:val="51D2F104"/>
    <w:rsid w:val="51D366E8"/>
    <w:rsid w:val="51D89564"/>
    <w:rsid w:val="51E040EE"/>
    <w:rsid w:val="51F31907"/>
    <w:rsid w:val="51FC97E1"/>
    <w:rsid w:val="523B039A"/>
    <w:rsid w:val="5247F0E1"/>
    <w:rsid w:val="52767207"/>
    <w:rsid w:val="5278B288"/>
    <w:rsid w:val="52993D27"/>
    <w:rsid w:val="52B019B4"/>
    <w:rsid w:val="52B40AED"/>
    <w:rsid w:val="52BAD84A"/>
    <w:rsid w:val="52C738D9"/>
    <w:rsid w:val="52CAD79C"/>
    <w:rsid w:val="52CCB2FA"/>
    <w:rsid w:val="52CE5C5D"/>
    <w:rsid w:val="52D4F341"/>
    <w:rsid w:val="52E9BC1B"/>
    <w:rsid w:val="52EAF675"/>
    <w:rsid w:val="52FD1162"/>
    <w:rsid w:val="52FD1699"/>
    <w:rsid w:val="52FF4289"/>
    <w:rsid w:val="53184832"/>
    <w:rsid w:val="531CBE39"/>
    <w:rsid w:val="535E3518"/>
    <w:rsid w:val="536901F9"/>
    <w:rsid w:val="537C14BE"/>
    <w:rsid w:val="539259B7"/>
    <w:rsid w:val="53944371"/>
    <w:rsid w:val="5394685A"/>
    <w:rsid w:val="53A9FDEB"/>
    <w:rsid w:val="53AA3655"/>
    <w:rsid w:val="53AB9C1C"/>
    <w:rsid w:val="53CDA636"/>
    <w:rsid w:val="53D68C66"/>
    <w:rsid w:val="53D9DE24"/>
    <w:rsid w:val="53E6D718"/>
    <w:rsid w:val="53EE9EA9"/>
    <w:rsid w:val="53F2117B"/>
    <w:rsid w:val="53F4600A"/>
    <w:rsid w:val="53FBFE6E"/>
    <w:rsid w:val="540D082F"/>
    <w:rsid w:val="54117012"/>
    <w:rsid w:val="5446E5E4"/>
    <w:rsid w:val="545FBCFF"/>
    <w:rsid w:val="54656658"/>
    <w:rsid w:val="546D08CD"/>
    <w:rsid w:val="54825EB6"/>
    <w:rsid w:val="548668C9"/>
    <w:rsid w:val="548A5502"/>
    <w:rsid w:val="54A9C0CE"/>
    <w:rsid w:val="54AA47DA"/>
    <w:rsid w:val="54C6EA5C"/>
    <w:rsid w:val="54CA6FA7"/>
    <w:rsid w:val="54D1CF12"/>
    <w:rsid w:val="54D38E2C"/>
    <w:rsid w:val="54DFC513"/>
    <w:rsid w:val="5508E1DC"/>
    <w:rsid w:val="550D5F85"/>
    <w:rsid w:val="55133A8D"/>
    <w:rsid w:val="5517BEB8"/>
    <w:rsid w:val="551853B7"/>
    <w:rsid w:val="55197592"/>
    <w:rsid w:val="551CE0AF"/>
    <w:rsid w:val="5523B2C4"/>
    <w:rsid w:val="553888FD"/>
    <w:rsid w:val="5546F548"/>
    <w:rsid w:val="55491AC7"/>
    <w:rsid w:val="555119F3"/>
    <w:rsid w:val="55558D36"/>
    <w:rsid w:val="55634185"/>
    <w:rsid w:val="55726B0C"/>
    <w:rsid w:val="5582A955"/>
    <w:rsid w:val="559EDE98"/>
    <w:rsid w:val="55B05D86"/>
    <w:rsid w:val="55C9A173"/>
    <w:rsid w:val="55EBF3A7"/>
    <w:rsid w:val="5615394A"/>
    <w:rsid w:val="5617BE76"/>
    <w:rsid w:val="56195037"/>
    <w:rsid w:val="562CAEFB"/>
    <w:rsid w:val="562F9962"/>
    <w:rsid w:val="563D9A84"/>
    <w:rsid w:val="566F5ECA"/>
    <w:rsid w:val="568C7F12"/>
    <w:rsid w:val="56A0A4CB"/>
    <w:rsid w:val="56A47BF1"/>
    <w:rsid w:val="56A67A69"/>
    <w:rsid w:val="56AAC43C"/>
    <w:rsid w:val="56ABF263"/>
    <w:rsid w:val="56C2C6BB"/>
    <w:rsid w:val="56C5446C"/>
    <w:rsid w:val="56DD57E1"/>
    <w:rsid w:val="56FB6ADC"/>
    <w:rsid w:val="56FE039B"/>
    <w:rsid w:val="571C0870"/>
    <w:rsid w:val="571D76CD"/>
    <w:rsid w:val="573E9059"/>
    <w:rsid w:val="573EA6C2"/>
    <w:rsid w:val="5745959F"/>
    <w:rsid w:val="574A2BE7"/>
    <w:rsid w:val="57533A99"/>
    <w:rsid w:val="57551BCF"/>
    <w:rsid w:val="576B9821"/>
    <w:rsid w:val="576FA3D8"/>
    <w:rsid w:val="5782EC0C"/>
    <w:rsid w:val="5785226E"/>
    <w:rsid w:val="578F789B"/>
    <w:rsid w:val="57946EA4"/>
    <w:rsid w:val="579E1A56"/>
    <w:rsid w:val="57AF07EF"/>
    <w:rsid w:val="57F63158"/>
    <w:rsid w:val="57F8F60D"/>
    <w:rsid w:val="5817BFE4"/>
    <w:rsid w:val="5833738E"/>
    <w:rsid w:val="5847404D"/>
    <w:rsid w:val="5857DFD6"/>
    <w:rsid w:val="585BBB3A"/>
    <w:rsid w:val="58602B75"/>
    <w:rsid w:val="588F87AB"/>
    <w:rsid w:val="58DFBA77"/>
    <w:rsid w:val="58E27A1F"/>
    <w:rsid w:val="58EB0FA2"/>
    <w:rsid w:val="58F03795"/>
    <w:rsid w:val="590B7D89"/>
    <w:rsid w:val="591AE8AB"/>
    <w:rsid w:val="592E7639"/>
    <w:rsid w:val="595F7F2F"/>
    <w:rsid w:val="5968C002"/>
    <w:rsid w:val="5973CFE7"/>
    <w:rsid w:val="5975CF1C"/>
    <w:rsid w:val="59882658"/>
    <w:rsid w:val="59A116FA"/>
    <w:rsid w:val="59B7F2CC"/>
    <w:rsid w:val="59B947B5"/>
    <w:rsid w:val="59C7F986"/>
    <w:rsid w:val="59CA7CB7"/>
    <w:rsid w:val="59CD6DF8"/>
    <w:rsid w:val="59DAD742"/>
    <w:rsid w:val="59ED4104"/>
    <w:rsid w:val="59F38933"/>
    <w:rsid w:val="5A1219FE"/>
    <w:rsid w:val="5A13457B"/>
    <w:rsid w:val="5A17F7C9"/>
    <w:rsid w:val="5A18DAF8"/>
    <w:rsid w:val="5A323B7F"/>
    <w:rsid w:val="5A422D70"/>
    <w:rsid w:val="5A4D129F"/>
    <w:rsid w:val="5A813A5B"/>
    <w:rsid w:val="5A85654D"/>
    <w:rsid w:val="5A9BAB39"/>
    <w:rsid w:val="5AC5D5BF"/>
    <w:rsid w:val="5AC81B9A"/>
    <w:rsid w:val="5AD12CBE"/>
    <w:rsid w:val="5AD1E0AA"/>
    <w:rsid w:val="5ADA8067"/>
    <w:rsid w:val="5ADC0674"/>
    <w:rsid w:val="5ADE93DA"/>
    <w:rsid w:val="5AEF3E53"/>
    <w:rsid w:val="5B20C1B2"/>
    <w:rsid w:val="5B2FB52E"/>
    <w:rsid w:val="5B30BA92"/>
    <w:rsid w:val="5B353AD2"/>
    <w:rsid w:val="5B420B24"/>
    <w:rsid w:val="5B43C272"/>
    <w:rsid w:val="5B4CC2C7"/>
    <w:rsid w:val="5B5022BA"/>
    <w:rsid w:val="5B62191C"/>
    <w:rsid w:val="5B76E4CA"/>
    <w:rsid w:val="5B7BA4CC"/>
    <w:rsid w:val="5B9A3EA0"/>
    <w:rsid w:val="5B9DB4FC"/>
    <w:rsid w:val="5B9F3F5B"/>
    <w:rsid w:val="5BA25FD4"/>
    <w:rsid w:val="5BA399BF"/>
    <w:rsid w:val="5BAE2B2F"/>
    <w:rsid w:val="5BAF33D2"/>
    <w:rsid w:val="5BD8DBE1"/>
    <w:rsid w:val="5BE589C3"/>
    <w:rsid w:val="5BF04064"/>
    <w:rsid w:val="5C0097AC"/>
    <w:rsid w:val="5C20C57B"/>
    <w:rsid w:val="5C21B52D"/>
    <w:rsid w:val="5C252EFC"/>
    <w:rsid w:val="5C26035D"/>
    <w:rsid w:val="5C343400"/>
    <w:rsid w:val="5C4BE63F"/>
    <w:rsid w:val="5C53A946"/>
    <w:rsid w:val="5C5D91E4"/>
    <w:rsid w:val="5C6244BA"/>
    <w:rsid w:val="5C63AE89"/>
    <w:rsid w:val="5C7057E9"/>
    <w:rsid w:val="5C7968C4"/>
    <w:rsid w:val="5C90AC74"/>
    <w:rsid w:val="5CB7280B"/>
    <w:rsid w:val="5CBEFDA8"/>
    <w:rsid w:val="5CD17BE3"/>
    <w:rsid w:val="5CD1F806"/>
    <w:rsid w:val="5CDE2175"/>
    <w:rsid w:val="5CDF8495"/>
    <w:rsid w:val="5CF4F3BC"/>
    <w:rsid w:val="5D00075E"/>
    <w:rsid w:val="5D2FB36B"/>
    <w:rsid w:val="5D35164B"/>
    <w:rsid w:val="5D382F91"/>
    <w:rsid w:val="5D60AD9C"/>
    <w:rsid w:val="5D69B080"/>
    <w:rsid w:val="5D6B5FFC"/>
    <w:rsid w:val="5DB416D7"/>
    <w:rsid w:val="5DB4ECE9"/>
    <w:rsid w:val="5DD27E97"/>
    <w:rsid w:val="5E0347B6"/>
    <w:rsid w:val="5E093694"/>
    <w:rsid w:val="5E0D0B59"/>
    <w:rsid w:val="5E1893D6"/>
    <w:rsid w:val="5E23E69B"/>
    <w:rsid w:val="5E28C21B"/>
    <w:rsid w:val="5E2F4878"/>
    <w:rsid w:val="5E322CBA"/>
    <w:rsid w:val="5E41DC6B"/>
    <w:rsid w:val="5E4A6CA8"/>
    <w:rsid w:val="5E5D3B3C"/>
    <w:rsid w:val="5E657192"/>
    <w:rsid w:val="5E67D73D"/>
    <w:rsid w:val="5E80CAFF"/>
    <w:rsid w:val="5E877D31"/>
    <w:rsid w:val="5E93EC54"/>
    <w:rsid w:val="5EA14477"/>
    <w:rsid w:val="5EA91DCA"/>
    <w:rsid w:val="5EB122A5"/>
    <w:rsid w:val="5EB349E9"/>
    <w:rsid w:val="5EC63743"/>
    <w:rsid w:val="5ED10D98"/>
    <w:rsid w:val="5EE0A019"/>
    <w:rsid w:val="5EF965A9"/>
    <w:rsid w:val="5EFC3F0A"/>
    <w:rsid w:val="5F05EF30"/>
    <w:rsid w:val="5F06B29C"/>
    <w:rsid w:val="5F238816"/>
    <w:rsid w:val="5F24B9E4"/>
    <w:rsid w:val="5F2A3A97"/>
    <w:rsid w:val="5F2A8928"/>
    <w:rsid w:val="5F40F8D0"/>
    <w:rsid w:val="5F6BB0A0"/>
    <w:rsid w:val="5F768C57"/>
    <w:rsid w:val="5F826653"/>
    <w:rsid w:val="5FA020D4"/>
    <w:rsid w:val="5FBA9F4D"/>
    <w:rsid w:val="5FD66767"/>
    <w:rsid w:val="5FE59E93"/>
    <w:rsid w:val="5FEE801C"/>
    <w:rsid w:val="6012C57A"/>
    <w:rsid w:val="6015CBA1"/>
    <w:rsid w:val="60192C55"/>
    <w:rsid w:val="6023966B"/>
    <w:rsid w:val="60288798"/>
    <w:rsid w:val="60424058"/>
    <w:rsid w:val="60527BC6"/>
    <w:rsid w:val="6053569D"/>
    <w:rsid w:val="60554C5A"/>
    <w:rsid w:val="605F1572"/>
    <w:rsid w:val="6073BB5C"/>
    <w:rsid w:val="607654B6"/>
    <w:rsid w:val="60805D59"/>
    <w:rsid w:val="6082FFC5"/>
    <w:rsid w:val="60831F0D"/>
    <w:rsid w:val="6098CEC4"/>
    <w:rsid w:val="60A473A7"/>
    <w:rsid w:val="60BB063B"/>
    <w:rsid w:val="60D7E63E"/>
    <w:rsid w:val="60F011D8"/>
    <w:rsid w:val="60F508B4"/>
    <w:rsid w:val="60F95854"/>
    <w:rsid w:val="60FA21DA"/>
    <w:rsid w:val="610B2CD5"/>
    <w:rsid w:val="610E09F2"/>
    <w:rsid w:val="61132192"/>
    <w:rsid w:val="611C3C63"/>
    <w:rsid w:val="6129F69A"/>
    <w:rsid w:val="613934EA"/>
    <w:rsid w:val="613CE066"/>
    <w:rsid w:val="615BD6B2"/>
    <w:rsid w:val="616B253D"/>
    <w:rsid w:val="6170569A"/>
    <w:rsid w:val="6175CE4E"/>
    <w:rsid w:val="618AF4FD"/>
    <w:rsid w:val="6191341F"/>
    <w:rsid w:val="6198D4F4"/>
    <w:rsid w:val="61C8D031"/>
    <w:rsid w:val="61D2DF96"/>
    <w:rsid w:val="61D380B3"/>
    <w:rsid w:val="61D9292B"/>
    <w:rsid w:val="6200E888"/>
    <w:rsid w:val="62081796"/>
    <w:rsid w:val="62113F03"/>
    <w:rsid w:val="6214CD74"/>
    <w:rsid w:val="62170DF0"/>
    <w:rsid w:val="623ACA88"/>
    <w:rsid w:val="62484BD5"/>
    <w:rsid w:val="624CF672"/>
    <w:rsid w:val="62616933"/>
    <w:rsid w:val="627E2BA7"/>
    <w:rsid w:val="62866EF6"/>
    <w:rsid w:val="62875CD9"/>
    <w:rsid w:val="6293EAF7"/>
    <w:rsid w:val="62D68EE7"/>
    <w:rsid w:val="62DC83DC"/>
    <w:rsid w:val="62E15C76"/>
    <w:rsid w:val="62E88264"/>
    <w:rsid w:val="62F5C563"/>
    <w:rsid w:val="6302A146"/>
    <w:rsid w:val="6302C0D0"/>
    <w:rsid w:val="631080C3"/>
    <w:rsid w:val="631CA8F3"/>
    <w:rsid w:val="632FA5C6"/>
    <w:rsid w:val="6338B797"/>
    <w:rsid w:val="633C12DF"/>
    <w:rsid w:val="63645157"/>
    <w:rsid w:val="636E203C"/>
    <w:rsid w:val="636F8CCE"/>
    <w:rsid w:val="63920603"/>
    <w:rsid w:val="639239F0"/>
    <w:rsid w:val="6396B795"/>
    <w:rsid w:val="63B0740E"/>
    <w:rsid w:val="63C6BECF"/>
    <w:rsid w:val="63D683E7"/>
    <w:rsid w:val="63DA76E9"/>
    <w:rsid w:val="63EFE781"/>
    <w:rsid w:val="63F2AF8D"/>
    <w:rsid w:val="641F6645"/>
    <w:rsid w:val="643EAEE2"/>
    <w:rsid w:val="6441DE51"/>
    <w:rsid w:val="64438022"/>
    <w:rsid w:val="64462625"/>
    <w:rsid w:val="64471ABE"/>
    <w:rsid w:val="64495879"/>
    <w:rsid w:val="6472AFB9"/>
    <w:rsid w:val="64879889"/>
    <w:rsid w:val="648B0EDE"/>
    <w:rsid w:val="64AFAACF"/>
    <w:rsid w:val="64B1E395"/>
    <w:rsid w:val="64B58435"/>
    <w:rsid w:val="64C320EE"/>
    <w:rsid w:val="64CC4C7F"/>
    <w:rsid w:val="64DA1B34"/>
    <w:rsid w:val="64FAFFE6"/>
    <w:rsid w:val="6506FDE7"/>
    <w:rsid w:val="6516DE03"/>
    <w:rsid w:val="6561524A"/>
    <w:rsid w:val="6579A094"/>
    <w:rsid w:val="6580CBD8"/>
    <w:rsid w:val="658E16C3"/>
    <w:rsid w:val="65915A33"/>
    <w:rsid w:val="659DFFFA"/>
    <w:rsid w:val="65A5153E"/>
    <w:rsid w:val="65A8493B"/>
    <w:rsid w:val="65AC9FB7"/>
    <w:rsid w:val="65AF9DF2"/>
    <w:rsid w:val="65AFD6EE"/>
    <w:rsid w:val="65B3A035"/>
    <w:rsid w:val="65B5C17F"/>
    <w:rsid w:val="65B9987A"/>
    <w:rsid w:val="65C949A0"/>
    <w:rsid w:val="65DBCBE7"/>
    <w:rsid w:val="65DCC3BE"/>
    <w:rsid w:val="65DD2051"/>
    <w:rsid w:val="65DF7997"/>
    <w:rsid w:val="6606B098"/>
    <w:rsid w:val="660854F6"/>
    <w:rsid w:val="662B25BC"/>
    <w:rsid w:val="663DA399"/>
    <w:rsid w:val="6643E244"/>
    <w:rsid w:val="6656EB3D"/>
    <w:rsid w:val="666A29D7"/>
    <w:rsid w:val="6678DD59"/>
    <w:rsid w:val="6689DA78"/>
    <w:rsid w:val="669458B3"/>
    <w:rsid w:val="669ACB3E"/>
    <w:rsid w:val="66A2C071"/>
    <w:rsid w:val="66A437C5"/>
    <w:rsid w:val="66C43E91"/>
    <w:rsid w:val="66CB149D"/>
    <w:rsid w:val="66DE6DCB"/>
    <w:rsid w:val="66EF2F5D"/>
    <w:rsid w:val="66F6199B"/>
    <w:rsid w:val="66FD7CE3"/>
    <w:rsid w:val="670FC2A4"/>
    <w:rsid w:val="67194696"/>
    <w:rsid w:val="67370A10"/>
    <w:rsid w:val="6757C27A"/>
    <w:rsid w:val="67600DC4"/>
    <w:rsid w:val="6761DCAD"/>
    <w:rsid w:val="6766F069"/>
    <w:rsid w:val="6777878B"/>
    <w:rsid w:val="67BCA322"/>
    <w:rsid w:val="67CB84C9"/>
    <w:rsid w:val="67D3F3DB"/>
    <w:rsid w:val="67EC03EF"/>
    <w:rsid w:val="67F43B38"/>
    <w:rsid w:val="67F859F6"/>
    <w:rsid w:val="68085020"/>
    <w:rsid w:val="6852061E"/>
    <w:rsid w:val="6863E8E7"/>
    <w:rsid w:val="68865E93"/>
    <w:rsid w:val="688842DC"/>
    <w:rsid w:val="6897157D"/>
    <w:rsid w:val="68C3B071"/>
    <w:rsid w:val="68D40E52"/>
    <w:rsid w:val="68FF4F52"/>
    <w:rsid w:val="690698CD"/>
    <w:rsid w:val="69073596"/>
    <w:rsid w:val="69099291"/>
    <w:rsid w:val="690DF93E"/>
    <w:rsid w:val="6911B487"/>
    <w:rsid w:val="69293DDB"/>
    <w:rsid w:val="69441A18"/>
    <w:rsid w:val="694B7070"/>
    <w:rsid w:val="6959560E"/>
    <w:rsid w:val="6960CB2E"/>
    <w:rsid w:val="696337B2"/>
    <w:rsid w:val="69655091"/>
    <w:rsid w:val="6968DEAF"/>
    <w:rsid w:val="6971DC27"/>
    <w:rsid w:val="6974560D"/>
    <w:rsid w:val="69751876"/>
    <w:rsid w:val="6979A7B1"/>
    <w:rsid w:val="6998930C"/>
    <w:rsid w:val="699B7360"/>
    <w:rsid w:val="69B580F3"/>
    <w:rsid w:val="69CCC50E"/>
    <w:rsid w:val="69DD1E5A"/>
    <w:rsid w:val="69DF50FA"/>
    <w:rsid w:val="69E66ECC"/>
    <w:rsid w:val="69E86849"/>
    <w:rsid w:val="69F49110"/>
    <w:rsid w:val="6A06A225"/>
    <w:rsid w:val="6A07FD0E"/>
    <w:rsid w:val="6A0E231B"/>
    <w:rsid w:val="6A182DE5"/>
    <w:rsid w:val="6A19C408"/>
    <w:rsid w:val="6A1A1DBB"/>
    <w:rsid w:val="6A2224CF"/>
    <w:rsid w:val="6A2ECE01"/>
    <w:rsid w:val="6A31B8C3"/>
    <w:rsid w:val="6A412E33"/>
    <w:rsid w:val="6A43ED92"/>
    <w:rsid w:val="6A47743D"/>
    <w:rsid w:val="6A5614E7"/>
    <w:rsid w:val="6A5F748E"/>
    <w:rsid w:val="6A64DF6D"/>
    <w:rsid w:val="6A6B2337"/>
    <w:rsid w:val="6A9B1AE5"/>
    <w:rsid w:val="6A9E26E2"/>
    <w:rsid w:val="6AB60174"/>
    <w:rsid w:val="6AB7FF05"/>
    <w:rsid w:val="6AE8CCA8"/>
    <w:rsid w:val="6AF7089C"/>
    <w:rsid w:val="6B0ED65C"/>
    <w:rsid w:val="6B26E514"/>
    <w:rsid w:val="6B3A5121"/>
    <w:rsid w:val="6B480CF9"/>
    <w:rsid w:val="6B4FD467"/>
    <w:rsid w:val="6B704B56"/>
    <w:rsid w:val="6B74E398"/>
    <w:rsid w:val="6B77311C"/>
    <w:rsid w:val="6B79EE23"/>
    <w:rsid w:val="6B79FD75"/>
    <w:rsid w:val="6B7C3D00"/>
    <w:rsid w:val="6BA9130C"/>
    <w:rsid w:val="6BAAC1C3"/>
    <w:rsid w:val="6BAE9CBC"/>
    <w:rsid w:val="6BC38242"/>
    <w:rsid w:val="6BC3D380"/>
    <w:rsid w:val="6BE60D6E"/>
    <w:rsid w:val="6BF6C246"/>
    <w:rsid w:val="6C06D282"/>
    <w:rsid w:val="6C10B13A"/>
    <w:rsid w:val="6C50B8A6"/>
    <w:rsid w:val="6C50BCD1"/>
    <w:rsid w:val="6C5A9AB8"/>
    <w:rsid w:val="6C5E15A4"/>
    <w:rsid w:val="6C5FB655"/>
    <w:rsid w:val="6C631E5C"/>
    <w:rsid w:val="6C676D86"/>
    <w:rsid w:val="6C739E0A"/>
    <w:rsid w:val="6C76D6C8"/>
    <w:rsid w:val="6C8EACEE"/>
    <w:rsid w:val="6C8F6A15"/>
    <w:rsid w:val="6C97D875"/>
    <w:rsid w:val="6C9813A1"/>
    <w:rsid w:val="6CA4E2F4"/>
    <w:rsid w:val="6CAA6F9D"/>
    <w:rsid w:val="6CAA6F9D"/>
    <w:rsid w:val="6CB24561"/>
    <w:rsid w:val="6CB6281D"/>
    <w:rsid w:val="6CF05F4B"/>
    <w:rsid w:val="6CF5EDFF"/>
    <w:rsid w:val="6CFF8BEA"/>
    <w:rsid w:val="6D0B98E4"/>
    <w:rsid w:val="6D1D77A1"/>
    <w:rsid w:val="6D2421A0"/>
    <w:rsid w:val="6D2F8333"/>
    <w:rsid w:val="6D4F586F"/>
    <w:rsid w:val="6D58CA62"/>
    <w:rsid w:val="6D65EA10"/>
    <w:rsid w:val="6D65FB28"/>
    <w:rsid w:val="6D79DD61"/>
    <w:rsid w:val="6D817C86"/>
    <w:rsid w:val="6D92B6E2"/>
    <w:rsid w:val="6DABA2D5"/>
    <w:rsid w:val="6DAFCFAF"/>
    <w:rsid w:val="6DB643C2"/>
    <w:rsid w:val="6DBFC458"/>
    <w:rsid w:val="6DC65BAE"/>
    <w:rsid w:val="6DDBA69D"/>
    <w:rsid w:val="6DE14747"/>
    <w:rsid w:val="6DF0822E"/>
    <w:rsid w:val="6DF4D9ED"/>
    <w:rsid w:val="6DF71D19"/>
    <w:rsid w:val="6E0C58AC"/>
    <w:rsid w:val="6E2059ED"/>
    <w:rsid w:val="6E35424D"/>
    <w:rsid w:val="6E3B9707"/>
    <w:rsid w:val="6E427B78"/>
    <w:rsid w:val="6E4CCB8C"/>
    <w:rsid w:val="6E4D142F"/>
    <w:rsid w:val="6E613DEA"/>
    <w:rsid w:val="6E631CEA"/>
    <w:rsid w:val="6E7D4384"/>
    <w:rsid w:val="6E84574C"/>
    <w:rsid w:val="6E8B8A42"/>
    <w:rsid w:val="6E8D7A39"/>
    <w:rsid w:val="6EA4495B"/>
    <w:rsid w:val="6EC6D534"/>
    <w:rsid w:val="6EC9945D"/>
    <w:rsid w:val="6ECC6DA2"/>
    <w:rsid w:val="6EE573EE"/>
    <w:rsid w:val="6EE8CAFF"/>
    <w:rsid w:val="6EF71827"/>
    <w:rsid w:val="6EFD458B"/>
    <w:rsid w:val="6F148186"/>
    <w:rsid w:val="6F30E8AC"/>
    <w:rsid w:val="6F30F2D8"/>
    <w:rsid w:val="6F4BCDB5"/>
    <w:rsid w:val="6F86978B"/>
    <w:rsid w:val="6F943A76"/>
    <w:rsid w:val="6F968C12"/>
    <w:rsid w:val="6FB53A86"/>
    <w:rsid w:val="6FB8F76E"/>
    <w:rsid w:val="6FCF0ACF"/>
    <w:rsid w:val="6FD28E4B"/>
    <w:rsid w:val="6FE14612"/>
    <w:rsid w:val="6FE28124"/>
    <w:rsid w:val="6FF52ED6"/>
    <w:rsid w:val="700E0EC8"/>
    <w:rsid w:val="700E9D98"/>
    <w:rsid w:val="7024969C"/>
    <w:rsid w:val="702EE8F8"/>
    <w:rsid w:val="703AFCB6"/>
    <w:rsid w:val="70408105"/>
    <w:rsid w:val="704A592F"/>
    <w:rsid w:val="7053C400"/>
    <w:rsid w:val="705751CD"/>
    <w:rsid w:val="706075FB"/>
    <w:rsid w:val="7063ADC4"/>
    <w:rsid w:val="7064107B"/>
    <w:rsid w:val="70684C95"/>
    <w:rsid w:val="70941201"/>
    <w:rsid w:val="70A3BD18"/>
    <w:rsid w:val="70A41FBA"/>
    <w:rsid w:val="70A7218F"/>
    <w:rsid w:val="70B7799A"/>
    <w:rsid w:val="70B8C176"/>
    <w:rsid w:val="70BCFB67"/>
    <w:rsid w:val="70C6B5C3"/>
    <w:rsid w:val="70CB87BC"/>
    <w:rsid w:val="70EFE329"/>
    <w:rsid w:val="70F60698"/>
    <w:rsid w:val="7108598F"/>
    <w:rsid w:val="710AB77F"/>
    <w:rsid w:val="711356A7"/>
    <w:rsid w:val="711356A7"/>
    <w:rsid w:val="711E145A"/>
    <w:rsid w:val="7144B830"/>
    <w:rsid w:val="7148FCAF"/>
    <w:rsid w:val="71508C0A"/>
    <w:rsid w:val="7170381A"/>
    <w:rsid w:val="71725D05"/>
    <w:rsid w:val="71729D23"/>
    <w:rsid w:val="718CF0E8"/>
    <w:rsid w:val="7194B36F"/>
    <w:rsid w:val="7194D48A"/>
    <w:rsid w:val="719F68DB"/>
    <w:rsid w:val="71CA655F"/>
    <w:rsid w:val="71D9A51A"/>
    <w:rsid w:val="71DA573F"/>
    <w:rsid w:val="71F1F949"/>
    <w:rsid w:val="71F56299"/>
    <w:rsid w:val="71FC9F52"/>
    <w:rsid w:val="72022BCE"/>
    <w:rsid w:val="7246DE8A"/>
    <w:rsid w:val="7251E68A"/>
    <w:rsid w:val="7258FFFA"/>
    <w:rsid w:val="72631FFD"/>
    <w:rsid w:val="72715499"/>
    <w:rsid w:val="727B043E"/>
    <w:rsid w:val="729B7AB7"/>
    <w:rsid w:val="72A7FDBF"/>
    <w:rsid w:val="72B90679"/>
    <w:rsid w:val="72BBBE96"/>
    <w:rsid w:val="72BC9792"/>
    <w:rsid w:val="72D599CE"/>
    <w:rsid w:val="732A59C0"/>
    <w:rsid w:val="73310F5A"/>
    <w:rsid w:val="736B5E55"/>
    <w:rsid w:val="7370115F"/>
    <w:rsid w:val="73882378"/>
    <w:rsid w:val="7394B161"/>
    <w:rsid w:val="73B8CA25"/>
    <w:rsid w:val="73B9CB2D"/>
    <w:rsid w:val="73C1D30B"/>
    <w:rsid w:val="73CEFA35"/>
    <w:rsid w:val="73D7EBB0"/>
    <w:rsid w:val="73E58B18"/>
    <w:rsid w:val="7404AB76"/>
    <w:rsid w:val="742FA42E"/>
    <w:rsid w:val="7439C15D"/>
    <w:rsid w:val="743EE638"/>
    <w:rsid w:val="74456F46"/>
    <w:rsid w:val="7462E979"/>
    <w:rsid w:val="7485135D"/>
    <w:rsid w:val="749D02B1"/>
    <w:rsid w:val="74AAA0C9"/>
    <w:rsid w:val="74AC79C3"/>
    <w:rsid w:val="74AF0A1A"/>
    <w:rsid w:val="74C3310C"/>
    <w:rsid w:val="74C4EFA8"/>
    <w:rsid w:val="74EEBC1E"/>
    <w:rsid w:val="74FAAFEB"/>
    <w:rsid w:val="750B4267"/>
    <w:rsid w:val="752A5624"/>
    <w:rsid w:val="7540ABB1"/>
    <w:rsid w:val="75692A34"/>
    <w:rsid w:val="75732365"/>
    <w:rsid w:val="757A924D"/>
    <w:rsid w:val="7585FA5F"/>
    <w:rsid w:val="7589BDD6"/>
    <w:rsid w:val="758CBD1C"/>
    <w:rsid w:val="7590B326"/>
    <w:rsid w:val="75967A83"/>
    <w:rsid w:val="75CAAC58"/>
    <w:rsid w:val="75E1CF48"/>
    <w:rsid w:val="75E38041"/>
    <w:rsid w:val="75FA4811"/>
    <w:rsid w:val="760173FB"/>
    <w:rsid w:val="760C5212"/>
    <w:rsid w:val="761DF1B1"/>
    <w:rsid w:val="762049EE"/>
    <w:rsid w:val="762502ED"/>
    <w:rsid w:val="7628357F"/>
    <w:rsid w:val="7649A131"/>
    <w:rsid w:val="764C6910"/>
    <w:rsid w:val="765B8CCC"/>
    <w:rsid w:val="765E3E29"/>
    <w:rsid w:val="76651BBA"/>
    <w:rsid w:val="7668DC77"/>
    <w:rsid w:val="766DB74E"/>
    <w:rsid w:val="766EEF72"/>
    <w:rsid w:val="767885F4"/>
    <w:rsid w:val="767C53AC"/>
    <w:rsid w:val="767FE028"/>
    <w:rsid w:val="768865BF"/>
    <w:rsid w:val="768EF5AE"/>
    <w:rsid w:val="769EE875"/>
    <w:rsid w:val="76A847CD"/>
    <w:rsid w:val="76B0115E"/>
    <w:rsid w:val="76B7ACA5"/>
    <w:rsid w:val="76C5E654"/>
    <w:rsid w:val="76CF9561"/>
    <w:rsid w:val="76FD7BA8"/>
    <w:rsid w:val="76FDB684"/>
    <w:rsid w:val="77420425"/>
    <w:rsid w:val="77694558"/>
    <w:rsid w:val="77860CDA"/>
    <w:rsid w:val="77C6F61B"/>
    <w:rsid w:val="77DB36AC"/>
    <w:rsid w:val="77EA1325"/>
    <w:rsid w:val="77EB2CDE"/>
    <w:rsid w:val="77F01745"/>
    <w:rsid w:val="77FBCEDF"/>
    <w:rsid w:val="77FD2D7A"/>
    <w:rsid w:val="7802CDA2"/>
    <w:rsid w:val="7804FAA2"/>
    <w:rsid w:val="780D8311"/>
    <w:rsid w:val="7815892D"/>
    <w:rsid w:val="782253D0"/>
    <w:rsid w:val="7853645F"/>
    <w:rsid w:val="786CAF6D"/>
    <w:rsid w:val="786DA228"/>
    <w:rsid w:val="786FA947"/>
    <w:rsid w:val="787B9ACB"/>
    <w:rsid w:val="787CF9AF"/>
    <w:rsid w:val="78960337"/>
    <w:rsid w:val="7897213B"/>
    <w:rsid w:val="78983379"/>
    <w:rsid w:val="789B9294"/>
    <w:rsid w:val="789BBF6C"/>
    <w:rsid w:val="78A73CBF"/>
    <w:rsid w:val="78C68524"/>
    <w:rsid w:val="78D0A4BA"/>
    <w:rsid w:val="78D29B31"/>
    <w:rsid w:val="78DB595E"/>
    <w:rsid w:val="78DFA323"/>
    <w:rsid w:val="78F1AC89"/>
    <w:rsid w:val="78F74207"/>
    <w:rsid w:val="7903551B"/>
    <w:rsid w:val="790740CB"/>
    <w:rsid w:val="791CACAD"/>
    <w:rsid w:val="792670D2"/>
    <w:rsid w:val="7943B854"/>
    <w:rsid w:val="79466AA4"/>
    <w:rsid w:val="79475897"/>
    <w:rsid w:val="7951D48F"/>
    <w:rsid w:val="79696D98"/>
    <w:rsid w:val="796E64AB"/>
    <w:rsid w:val="797C319A"/>
    <w:rsid w:val="7981B5DF"/>
    <w:rsid w:val="79885FEF"/>
    <w:rsid w:val="7995EFBC"/>
    <w:rsid w:val="79A0F545"/>
    <w:rsid w:val="79A5FF35"/>
    <w:rsid w:val="79A9FFFD"/>
    <w:rsid w:val="79C0AEC0"/>
    <w:rsid w:val="79C1A556"/>
    <w:rsid w:val="79C248AF"/>
    <w:rsid w:val="7A014B21"/>
    <w:rsid w:val="7A037E14"/>
    <w:rsid w:val="7A07B2AB"/>
    <w:rsid w:val="7A07B3DE"/>
    <w:rsid w:val="7A2239EE"/>
    <w:rsid w:val="7A33C0F1"/>
    <w:rsid w:val="7A46AE00"/>
    <w:rsid w:val="7A479008"/>
    <w:rsid w:val="7A4C62F5"/>
    <w:rsid w:val="7A5E561C"/>
    <w:rsid w:val="7A65161B"/>
    <w:rsid w:val="7A702945"/>
    <w:rsid w:val="7A764057"/>
    <w:rsid w:val="7A7B22DD"/>
    <w:rsid w:val="7A82E072"/>
    <w:rsid w:val="7A88DDC4"/>
    <w:rsid w:val="7A9FCF24"/>
    <w:rsid w:val="7AA93C14"/>
    <w:rsid w:val="7AC2C265"/>
    <w:rsid w:val="7AC92BF8"/>
    <w:rsid w:val="7ACFF418"/>
    <w:rsid w:val="7AD2F1CE"/>
    <w:rsid w:val="7AD68F95"/>
    <w:rsid w:val="7AD6AD3F"/>
    <w:rsid w:val="7ADC054C"/>
    <w:rsid w:val="7AE176C6"/>
    <w:rsid w:val="7AE321E0"/>
    <w:rsid w:val="7AE41D02"/>
    <w:rsid w:val="7AE653B5"/>
    <w:rsid w:val="7AF5BA54"/>
    <w:rsid w:val="7AFA5F74"/>
    <w:rsid w:val="7B30690B"/>
    <w:rsid w:val="7B31CF5E"/>
    <w:rsid w:val="7B3B6C87"/>
    <w:rsid w:val="7B3DEB1F"/>
    <w:rsid w:val="7B41A167"/>
    <w:rsid w:val="7B469139"/>
    <w:rsid w:val="7B4C9B2D"/>
    <w:rsid w:val="7B4EFB26"/>
    <w:rsid w:val="7B4F2F99"/>
    <w:rsid w:val="7B56823D"/>
    <w:rsid w:val="7B5D1F33"/>
    <w:rsid w:val="7B632455"/>
    <w:rsid w:val="7B6C16CF"/>
    <w:rsid w:val="7B755778"/>
    <w:rsid w:val="7B802122"/>
    <w:rsid w:val="7B86AF48"/>
    <w:rsid w:val="7B952752"/>
    <w:rsid w:val="7BA3C1BE"/>
    <w:rsid w:val="7BA45DD5"/>
    <w:rsid w:val="7BC20DE3"/>
    <w:rsid w:val="7BCEF914"/>
    <w:rsid w:val="7BE64681"/>
    <w:rsid w:val="7BE9ADEF"/>
    <w:rsid w:val="7BEB73B1"/>
    <w:rsid w:val="7BECE508"/>
    <w:rsid w:val="7BF36E44"/>
    <w:rsid w:val="7C2106D1"/>
    <w:rsid w:val="7C405A26"/>
    <w:rsid w:val="7C5E3B91"/>
    <w:rsid w:val="7C969FAD"/>
    <w:rsid w:val="7C9CB01F"/>
    <w:rsid w:val="7CA10F6C"/>
    <w:rsid w:val="7CAC79D2"/>
    <w:rsid w:val="7CC426E0"/>
    <w:rsid w:val="7CD4B56D"/>
    <w:rsid w:val="7CEA17DB"/>
    <w:rsid w:val="7D16195E"/>
    <w:rsid w:val="7D215435"/>
    <w:rsid w:val="7D254C32"/>
    <w:rsid w:val="7D2B8BBF"/>
    <w:rsid w:val="7D2D8AF3"/>
    <w:rsid w:val="7D315B9B"/>
    <w:rsid w:val="7D46C5FC"/>
    <w:rsid w:val="7D542300"/>
    <w:rsid w:val="7D6FF8F3"/>
    <w:rsid w:val="7D703C48"/>
    <w:rsid w:val="7D738B6B"/>
    <w:rsid w:val="7D8D9994"/>
    <w:rsid w:val="7DA5887F"/>
    <w:rsid w:val="7DB3C1E8"/>
    <w:rsid w:val="7DC3B543"/>
    <w:rsid w:val="7DC54116"/>
    <w:rsid w:val="7DD8203A"/>
    <w:rsid w:val="7DD850F5"/>
    <w:rsid w:val="7DDE390A"/>
    <w:rsid w:val="7DE4E0D4"/>
    <w:rsid w:val="7DFBAAD7"/>
    <w:rsid w:val="7E06B58F"/>
    <w:rsid w:val="7E06B58F"/>
    <w:rsid w:val="7E1D286B"/>
    <w:rsid w:val="7E30258D"/>
    <w:rsid w:val="7E3BBAD2"/>
    <w:rsid w:val="7E404949"/>
    <w:rsid w:val="7E4C2654"/>
    <w:rsid w:val="7E5C2635"/>
    <w:rsid w:val="7E6C1507"/>
    <w:rsid w:val="7E803D70"/>
    <w:rsid w:val="7E857295"/>
    <w:rsid w:val="7EA06FC3"/>
    <w:rsid w:val="7EB9CD5E"/>
    <w:rsid w:val="7EC7028B"/>
    <w:rsid w:val="7ECEFEC9"/>
    <w:rsid w:val="7ED2CB0F"/>
    <w:rsid w:val="7ED3D5F8"/>
    <w:rsid w:val="7EEE6564"/>
    <w:rsid w:val="7F0790EB"/>
    <w:rsid w:val="7F15F263"/>
    <w:rsid w:val="7F3467DC"/>
    <w:rsid w:val="7F393FBA"/>
    <w:rsid w:val="7F469908"/>
    <w:rsid w:val="7F77A1F3"/>
    <w:rsid w:val="7F7FF098"/>
    <w:rsid w:val="7F814940"/>
    <w:rsid w:val="7F8FE3E0"/>
    <w:rsid w:val="7F930C48"/>
    <w:rsid w:val="7F9C4EBB"/>
    <w:rsid w:val="7FC55EE7"/>
    <w:rsid w:val="7FE66CCE"/>
    <w:rsid w:val="7FE9963E"/>
    <w:rsid w:val="7FEBC179"/>
    <w:rsid w:val="7FFA35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4551BBD"/>
  <w15:chartTrackingRefBased/>
  <w15:docId w15:val="{6A81015D-22E4-4940-9810-5D43BDA7D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46423"/>
    <w:pPr>
      <w:spacing w:before="120" w:after="120" w:line="276" w:lineRule="auto"/>
      <w:jc w:val="both"/>
    </w:pPr>
    <w:rPr>
      <w:rFonts w:ascii="Arial" w:hAnsi="Arial"/>
    </w:rPr>
  </w:style>
  <w:style w:type="paragraph" w:styleId="Heading1">
    <w:name w:val="heading 1"/>
    <w:basedOn w:val="Normal"/>
    <w:next w:val="Normal"/>
    <w:link w:val="Heading1Char"/>
    <w:uiPriority w:val="9"/>
    <w:qFormat/>
    <w:rsid w:val="00B034BA"/>
    <w:pPr>
      <w:keepNext/>
      <w:keepLines/>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F66A8C"/>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E46423"/>
    <w:pPr>
      <w:keepNext/>
      <w:keepLines/>
      <w:outlineLvl w:val="2"/>
    </w:pPr>
    <w:rPr>
      <w:rFonts w:eastAsiaTheme="majorEastAsia" w:cstheme="majorBidi"/>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95801"/>
    <w:pPr>
      <w:tabs>
        <w:tab w:val="center" w:pos="4252"/>
        <w:tab w:val="right" w:pos="8504"/>
      </w:tabs>
      <w:spacing w:after="0" w:line="240" w:lineRule="auto"/>
    </w:pPr>
  </w:style>
  <w:style w:type="character" w:styleId="HeaderChar" w:customStyle="1">
    <w:name w:val="Header Char"/>
    <w:basedOn w:val="DefaultParagraphFont"/>
    <w:link w:val="Header"/>
    <w:uiPriority w:val="99"/>
    <w:rsid w:val="00A95801"/>
  </w:style>
  <w:style w:type="paragraph" w:styleId="Footer">
    <w:name w:val="footer"/>
    <w:basedOn w:val="Normal"/>
    <w:link w:val="FooterChar"/>
    <w:uiPriority w:val="99"/>
    <w:unhideWhenUsed/>
    <w:rsid w:val="00A95801"/>
    <w:pPr>
      <w:tabs>
        <w:tab w:val="center" w:pos="4252"/>
        <w:tab w:val="right" w:pos="8504"/>
      </w:tabs>
      <w:spacing w:after="0" w:line="240" w:lineRule="auto"/>
    </w:pPr>
  </w:style>
  <w:style w:type="character" w:styleId="FooterChar" w:customStyle="1">
    <w:name w:val="Footer Char"/>
    <w:basedOn w:val="DefaultParagraphFont"/>
    <w:link w:val="Footer"/>
    <w:uiPriority w:val="99"/>
    <w:rsid w:val="00A95801"/>
  </w:style>
  <w:style w:type="character" w:styleId="Heading1Char" w:customStyle="1">
    <w:name w:val="Heading 1 Char"/>
    <w:basedOn w:val="DefaultParagraphFont"/>
    <w:link w:val="Heading1"/>
    <w:uiPriority w:val="9"/>
    <w:rsid w:val="00B034BA"/>
    <w:rPr>
      <w:rFonts w:ascii="Arial" w:hAnsi="Arial" w:eastAsiaTheme="majorEastAsia" w:cstheme="majorBidi"/>
      <w:b/>
      <w:sz w:val="32"/>
      <w:szCs w:val="32"/>
    </w:rPr>
  </w:style>
  <w:style w:type="character" w:styleId="Heading2Char" w:customStyle="1">
    <w:name w:val="Heading 2 Char"/>
    <w:basedOn w:val="DefaultParagraphFont"/>
    <w:link w:val="Heading2"/>
    <w:uiPriority w:val="9"/>
    <w:rsid w:val="00F66A8C"/>
    <w:rPr>
      <w:rFonts w:ascii="Arial" w:hAnsi="Arial" w:eastAsiaTheme="majorEastAsia" w:cstheme="majorBidi"/>
      <w:b/>
      <w:sz w:val="26"/>
      <w:szCs w:val="26"/>
    </w:rPr>
  </w:style>
  <w:style w:type="paragraph" w:styleId="Title">
    <w:name w:val="Title"/>
    <w:basedOn w:val="Normal"/>
    <w:next w:val="Normal"/>
    <w:link w:val="TitleChar"/>
    <w:uiPriority w:val="10"/>
    <w:qFormat/>
    <w:rsid w:val="00F66A8C"/>
    <w:pPr>
      <w:spacing w:line="240" w:lineRule="auto"/>
      <w:contextualSpacing/>
    </w:pPr>
    <w:rPr>
      <w:rFonts w:eastAsiaTheme="majorEastAsia" w:cstheme="majorBidi"/>
      <w:b/>
      <w:spacing w:val="-10"/>
      <w:kern w:val="28"/>
      <w:sz w:val="48"/>
      <w:szCs w:val="56"/>
    </w:rPr>
  </w:style>
  <w:style w:type="character" w:styleId="TitleChar" w:customStyle="1">
    <w:name w:val="Title Char"/>
    <w:basedOn w:val="DefaultParagraphFont"/>
    <w:link w:val="Title"/>
    <w:uiPriority w:val="10"/>
    <w:rsid w:val="00F66A8C"/>
    <w:rPr>
      <w:rFonts w:ascii="Arial" w:hAnsi="Arial" w:eastAsiaTheme="majorEastAsia" w:cstheme="majorBidi"/>
      <w:b/>
      <w:spacing w:val="-10"/>
      <w:kern w:val="28"/>
      <w:sz w:val="48"/>
      <w:szCs w:val="56"/>
    </w:rPr>
  </w:style>
  <w:style w:type="paragraph" w:styleId="Subtitle">
    <w:name w:val="Subtitle"/>
    <w:basedOn w:val="Normal"/>
    <w:next w:val="Normal"/>
    <w:link w:val="SubtitleChar"/>
    <w:uiPriority w:val="11"/>
    <w:qFormat/>
    <w:rsid w:val="00A95801"/>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A95801"/>
    <w:rPr>
      <w:rFonts w:ascii="Arial" w:hAnsi="Arial" w:eastAsiaTheme="minorEastAsia"/>
      <w:color w:val="5A5A5A" w:themeColor="text1" w:themeTint="A5"/>
      <w:spacing w:val="15"/>
    </w:rPr>
  </w:style>
  <w:style w:type="character" w:styleId="SubtleEmphasis">
    <w:name w:val="Subtle Emphasis"/>
    <w:basedOn w:val="DefaultParagraphFont"/>
    <w:uiPriority w:val="19"/>
    <w:qFormat/>
    <w:rsid w:val="00A95801"/>
    <w:rPr>
      <w:rFonts w:ascii="Arial" w:hAnsi="Arial"/>
      <w:i/>
      <w:iCs/>
      <w:color w:val="404040" w:themeColor="text1" w:themeTint="BF"/>
    </w:rPr>
  </w:style>
  <w:style w:type="character" w:styleId="Emphasis">
    <w:name w:val="Emphasis"/>
    <w:basedOn w:val="DefaultParagraphFont"/>
    <w:uiPriority w:val="20"/>
    <w:qFormat/>
    <w:rsid w:val="00A95801"/>
    <w:rPr>
      <w:rFonts w:ascii="Arial" w:hAnsi="Arial"/>
      <w:i/>
      <w:iCs/>
    </w:rPr>
  </w:style>
  <w:style w:type="character" w:styleId="Heading3Char" w:customStyle="1">
    <w:name w:val="Heading 3 Char"/>
    <w:basedOn w:val="DefaultParagraphFont"/>
    <w:link w:val="Heading3"/>
    <w:uiPriority w:val="9"/>
    <w:rsid w:val="00E46423"/>
    <w:rPr>
      <w:rFonts w:ascii="Arial" w:hAnsi="Arial" w:eastAsiaTheme="majorEastAsia" w:cstheme="majorBidi"/>
      <w:b/>
      <w:sz w:val="24"/>
      <w:szCs w:val="24"/>
    </w:rPr>
  </w:style>
  <w:style w:type="character" w:styleId="Hyperlink">
    <w:name w:val="Hyperlink"/>
    <w:basedOn w:val="DefaultParagraphFont"/>
    <w:uiPriority w:val="99"/>
    <w:unhideWhenUsed/>
    <w:rsid w:val="00462774"/>
    <w:rPr>
      <w:color w:val="0563C1" w:themeColor="hyperlink"/>
      <w:u w:val="single"/>
    </w:rPr>
  </w:style>
  <w:style w:type="paragraph" w:styleId="ListParagraph">
    <w:name w:val="List Paragraph"/>
    <w:basedOn w:val="Normal"/>
    <w:uiPriority w:val="34"/>
    <w:qFormat/>
    <w:rsid w:val="00462774"/>
    <w:pPr>
      <w:spacing w:line="256" w:lineRule="auto"/>
      <w:ind w:left="720"/>
      <w:contextualSpacing/>
    </w:pPr>
    <w:rPr>
      <w:lang w:val="en-GB" w:eastAsia="ar-SA"/>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809E4"/>
    <w:rPr>
      <w:b/>
      <w:bCs/>
    </w:rPr>
  </w:style>
  <w:style w:type="character" w:styleId="CommentSubjectChar" w:customStyle="1">
    <w:name w:val="Comment Subject Char"/>
    <w:basedOn w:val="CommentTextChar"/>
    <w:link w:val="CommentSubject"/>
    <w:uiPriority w:val="99"/>
    <w:semiHidden/>
    <w:rsid w:val="00B809E4"/>
    <w:rPr>
      <w:rFonts w:ascii="Arial" w:hAnsi="Arial"/>
      <w:b/>
      <w:bCs/>
      <w:sz w:val="20"/>
      <w:szCs w:val="20"/>
    </w:rPr>
  </w:style>
  <w:style w:type="paragraph" w:styleId="whitespace-break-spaces" w:customStyle="1">
    <w:name w:val="whitespace-break-spaces"/>
    <w:basedOn w:val="Normal"/>
    <w:rsid w:val="00741B00"/>
    <w:pPr>
      <w:spacing w:before="100" w:beforeAutospacing="1" w:after="100" w:afterAutospacing="1" w:line="240" w:lineRule="auto"/>
      <w:jc w:val="left"/>
    </w:pPr>
    <w:rPr>
      <w:rFonts w:ascii="Times New Roman" w:hAnsi="Times New Roman" w:eastAsia="Times New Roman" w:cs="Times New Roman"/>
      <w:sz w:val="24"/>
      <w:szCs w:val="24"/>
      <w:lang w:val="fr-FR" w:eastAsia="fr-FR"/>
    </w:rPr>
  </w:style>
  <w:style w:type="character" w:styleId="Strong">
    <w:name w:val="Strong"/>
    <w:basedOn w:val="DefaultParagraphFont"/>
    <w:uiPriority w:val="22"/>
    <w:qFormat/>
    <w:rsid w:val="00741B00"/>
    <w:rPr>
      <w:b/>
      <w:bCs/>
    </w:rPr>
  </w:style>
  <w:style w:type="character" w:styleId="UnresolvedMention">
    <w:name w:val="Unresolved Mention"/>
    <w:basedOn w:val="DefaultParagraphFont"/>
    <w:uiPriority w:val="99"/>
    <w:semiHidden/>
    <w:unhideWhenUsed/>
    <w:rsid w:val="00D35F69"/>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PlainTable1">
    <w:name w:val="Plain Table 1"/>
    <w:basedOn w:val="TableNormal"/>
    <w:uiPriority w:val="41"/>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xmlns:w14="http://schemas.microsoft.com/office/word/2010/wordml" xmlns:mc="http://schemas.openxmlformats.org/markup-compatibility/2006" xmlns:w="http://schemas.openxmlformats.org/wordprocessingml/2006/main" w:type="table" w:styleId="TableGridLight" mc:Ignorable="w14">
    <w:name xmlns:w="http://schemas.openxmlformats.org/wordprocessingml/2006/main" w:val="Grid Table Light"/>
    <w:basedOn xmlns:w="http://schemas.openxmlformats.org/wordprocessingml/2006/main" w:val="TableNormal"/>
    <w:uiPriority xmlns:w="http://schemas.openxmlformats.org/wordprocessingml/2006/main" w:val="40"/>
    <w:pPr xmlns:w="http://schemas.openxmlformats.org/wordprocessingml/2006/main">
      <w:spacing xmlns:w="http://schemas.openxmlformats.org/wordprocessingml/2006/main" w:after="0" w:line="240" w:lineRule="auto"/>
    </w:pPr>
    <w:tblPr xmlns:w="http://schemas.openxmlformats.org/wordprocessingml/2006/main">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hyperlink" Target="https://resourcecorner.eelisa.eu/strategy/eelisa-joint-education-roadmap-short-version/" TargetMode="External" Id="R0530a648d2cb4254" /><Relationship Type="http://schemas.openxmlformats.org/officeDocument/2006/relationships/hyperlink" Target="https://eelisa.eu/wp-content/uploads/2023/06/00b-Mission-Statement-EELISA-2.pdf" TargetMode="External" Id="Rbe770e1bb16e458f" /><Relationship Type="http://schemas.openxmlformats.org/officeDocument/2006/relationships/hyperlink" Target="https://docs.google.com/forms/d/e/1FAIpQLSd06LlAUot1PyQ4MhpmO5v3Jr81VPOz8IrXG548sguMEAszQA/viewform?usp=publish-editor" TargetMode="External" Id="Rd1527db542a94853" /><Relationship Type="http://schemas.openxmlformats.org/officeDocument/2006/relationships/hyperlink" Target="https://erasmus-plus.ec.europa.eu/programme-guide/part-b/key-action-1/higher-education-mobility-projects" TargetMode="External" Id="Rd51d73b3e9014d0e" /><Relationship Type="http://schemas.openxmlformats.org/officeDocument/2006/relationships/hyperlink" Target="https://upm365.sharepoint.com/:w:/r/sites/EELISAmembers/_layouts/15/Doc.aspx?action=edit&amp;sourcedoc=%7B907f8c80-61bd-4754-aca7-b3cfd098033f%7D&amp;wdExp=TEAMS-TREATMENT&amp;web=1" TargetMode="External" Id="R86aa0f20026049e2" /><Relationship Type="http://schemas.openxmlformats.org/officeDocument/2006/relationships/hyperlink" Target="mailto:office@eelisa.eu" TargetMode="External" Id="R5af19f3953e74fe9" /><Relationship Type="http://schemas.openxmlformats.org/officeDocument/2006/relationships/hyperlink" Target="https://docs.google.com/spreadsheets/d/14Nt4pxVfMy579Ac13WjLUl2-aUNJn-bAibGZJ0wSafo/edit?usp=sharing" TargetMode="External" Id="R598ace3915794bf5" /><Relationship Type="http://schemas.openxmlformats.org/officeDocument/2006/relationships/hyperlink" Target="https://digitalcampus.eelisa.eu/dashboard/activities/3e32b7db-d26d-4612-9485-6266a466941a/view" TargetMode="External" Id="Rfe25a182932d4c10" /><Relationship Type="http://schemas.openxmlformats.org/officeDocument/2006/relationships/hyperlink" Target="https://upm365.sharepoint.com/:w:/r/sites/EELISAmembers/_layouts/15/Doc.aspx?action=edit&amp;sourcedoc=%7B907f8c80-61bd-4754-aca7-b3cfd098033f%7D&amp;wdExp=TEAMS-TREATMENT&amp;web=1" TargetMode="External" Id="R0c68685863b3457f"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186b56-1e25-4485-a6ec-4c7cab8c88ee">
      <Terms xmlns="http://schemas.microsoft.com/office/infopath/2007/PartnerControls"/>
    </lcf76f155ced4ddcb4097134ff3c332f>
    <TaxCatchAll xmlns="cabb537a-5e12-4dce-9b58-ef5138582874" xsi:nil="true"/>
    <University xmlns="cf186b56-1e25-4485-a6ec-4c7cab8c88ee" xsi:nil="true"/>
    <details xmlns="cf186b56-1e25-4485-a6ec-4c7cab8c88e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02F8C4BBE93AFA4A8BE6C2AF8FA317DB" ma:contentTypeVersion="21" ma:contentTypeDescription="Crear nuevo documento." ma:contentTypeScope="" ma:versionID="cdf030558e3d5301fe281fc8e92c22d1">
  <xsd:schema xmlns:xsd="http://www.w3.org/2001/XMLSchema" xmlns:xs="http://www.w3.org/2001/XMLSchema" xmlns:p="http://schemas.microsoft.com/office/2006/metadata/properties" xmlns:ns2="cf186b56-1e25-4485-a6ec-4c7cab8c88ee" xmlns:ns3="cabb537a-5e12-4dce-9b58-ef5138582874" targetNamespace="http://schemas.microsoft.com/office/2006/metadata/properties" ma:root="true" ma:fieldsID="7bd6e7f953c2e2a120671a003ae3e6d2" ns2:_="" ns3:_="">
    <xsd:import namespace="cf186b56-1e25-4485-a6ec-4c7cab8c88ee"/>
    <xsd:import namespace="cabb537a-5e12-4dce-9b58-ef513858287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University" minOccurs="0"/>
                <xsd:element ref="ns2:MediaServiceBillingMetadata" minOccurs="0"/>
                <xsd:element ref="ns2: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86b56-1e25-4485-a6ec-4c7cab8c8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6b79bab5-423c-41bb-b2a6-fa644551ea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University" ma:index="26" nillable="true" ma:displayName="University" ma:format="Dropdown" ma:internalName="University">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details" ma:index="28" nillable="true" ma:displayName="details" ma:format="Dropdown" ma:internalName="detail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bb537a-5e12-4dce-9b58-ef5138582874"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9f8c28ef-d27e-4fc8-b4e1-de747fc0b3dd}" ma:internalName="TaxCatchAll" ma:showField="CatchAllData" ma:web="cabb537a-5e12-4dce-9b58-ef51385828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F8A02-E296-4262-8742-D85EB244EAD0}">
  <ds:schemaRefs>
    <ds:schemaRef ds:uri="http://schemas.microsoft.com/office/2006/metadata/properties"/>
    <ds:schemaRef ds:uri="http://schemas.microsoft.com/office/infopath/2007/PartnerControls"/>
    <ds:schemaRef ds:uri="cf186b56-1e25-4485-a6ec-4c7cab8c88ee"/>
    <ds:schemaRef ds:uri="cabb537a-5e12-4dce-9b58-ef5138582874"/>
  </ds:schemaRefs>
</ds:datastoreItem>
</file>

<file path=customXml/itemProps2.xml><?xml version="1.0" encoding="utf-8"?>
<ds:datastoreItem xmlns:ds="http://schemas.openxmlformats.org/officeDocument/2006/customXml" ds:itemID="{360B0408-6E01-4337-B9FB-A22B7F265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186b56-1e25-4485-a6ec-4c7cab8c88ee"/>
    <ds:schemaRef ds:uri="cabb537a-5e12-4dce-9b58-ef51385828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A3CF35-8B87-4286-9345-E4834802AE0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Universidad Politecnica de Madrid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 CHAPARRO OLMO</dc:creator>
  <keywords/>
  <dc:description/>
  <lastModifiedBy>ELENA POVEDA MAÑOSA</lastModifiedBy>
  <revision>6</revision>
  <dcterms:created xsi:type="dcterms:W3CDTF">2026-02-17T10:23:00.0000000Z</dcterms:created>
  <dcterms:modified xsi:type="dcterms:W3CDTF">2026-10-15T11:32:36.4598409Z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0x01010002F8C4BBE93AFA4A8BE6C2AF8FA317DB</vt:lpwstr>
  </property>
  <property fmtid="{D5CDD505-2E9C-101B-9397-08002B2CF9AE}" pid="3" name="MediaServiceImageTags">
    <vt:lpwstr/>
  </property>
</Properties>
</file>